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C9A47" w14:textId="77777777" w:rsidR="002568B9" w:rsidRDefault="00466E07">
      <w:r w:rsidRPr="00466E07">
        <w:rPr>
          <w:noProof/>
          <w:lang w:eastAsia="en-GB"/>
        </w:rPr>
        <w:drawing>
          <wp:anchor distT="0" distB="0" distL="114300" distR="114300" simplePos="0" relativeHeight="251658240" behindDoc="0" locked="0" layoutInCell="1" allowOverlap="1" wp14:anchorId="5C10CC5F" wp14:editId="0B7D3B32">
            <wp:simplePos x="914400" y="914400"/>
            <wp:positionH relativeFrom="column">
              <wp:align>left</wp:align>
            </wp:positionH>
            <wp:positionV relativeFrom="paragraph">
              <wp:align>top</wp:align>
            </wp:positionV>
            <wp:extent cx="4183811" cy="1029921"/>
            <wp:effectExtent l="0" t="0" r="0" b="0"/>
            <wp:wrapSquare wrapText="bothSides"/>
            <wp:docPr id="1" name="Picture 1" descr="C:\Users\michelle.russell\Pictures\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russell\Pictures\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3811" cy="1029921"/>
                    </a:xfrm>
                    <a:prstGeom prst="rect">
                      <a:avLst/>
                    </a:prstGeom>
                    <a:noFill/>
                    <a:ln>
                      <a:noFill/>
                    </a:ln>
                  </pic:spPr>
                </pic:pic>
              </a:graphicData>
            </a:graphic>
          </wp:anchor>
        </w:drawing>
      </w:r>
    </w:p>
    <w:p w14:paraId="28F7684A" w14:textId="77777777" w:rsidR="00466E07" w:rsidRDefault="00466E07"/>
    <w:p w14:paraId="3668B833" w14:textId="77777777" w:rsidR="00466E07" w:rsidRDefault="00466E07"/>
    <w:p w14:paraId="6A6F43C8" w14:textId="77777777" w:rsidR="00466E07" w:rsidRDefault="00466E07"/>
    <w:p w14:paraId="498845E5" w14:textId="77777777" w:rsidR="00466E07" w:rsidRPr="00466E07" w:rsidRDefault="00466E07">
      <w:pPr>
        <w:rPr>
          <w:rFonts w:ascii="Arial" w:hAnsi="Arial" w:cs="Arial"/>
          <w:color w:val="7030A0"/>
          <w:sz w:val="32"/>
          <w:szCs w:val="32"/>
        </w:rPr>
      </w:pPr>
      <w:r>
        <w:t xml:space="preserve">        </w:t>
      </w:r>
      <w:r w:rsidRPr="00466E07">
        <w:rPr>
          <w:rFonts w:ascii="Arial" w:hAnsi="Arial" w:cs="Arial"/>
          <w:color w:val="7030A0"/>
          <w:sz w:val="32"/>
          <w:szCs w:val="32"/>
        </w:rPr>
        <w:t>Golfa Hall</w:t>
      </w:r>
    </w:p>
    <w:p w14:paraId="0BEE2DCC" w14:textId="77777777" w:rsidR="00466E07" w:rsidRDefault="00466E07"/>
    <w:p w14:paraId="4B5FA926" w14:textId="77777777" w:rsidR="00466E07" w:rsidRDefault="00466E07"/>
    <w:p w14:paraId="2FE8FFEE" w14:textId="77777777" w:rsidR="00466E07" w:rsidRDefault="00466E07" w:rsidP="00466E07">
      <w:pPr>
        <w:jc w:val="center"/>
        <w:rPr>
          <w:rFonts w:ascii="Arial" w:hAnsi="Arial" w:cs="Arial"/>
          <w:sz w:val="32"/>
          <w:szCs w:val="32"/>
        </w:rPr>
      </w:pPr>
    </w:p>
    <w:p w14:paraId="18AF213C" w14:textId="77777777" w:rsidR="00466E07" w:rsidRDefault="00466E07" w:rsidP="00466E07">
      <w:pPr>
        <w:jc w:val="center"/>
        <w:rPr>
          <w:rFonts w:ascii="Arial" w:hAnsi="Arial" w:cs="Arial"/>
          <w:sz w:val="32"/>
          <w:szCs w:val="32"/>
        </w:rPr>
      </w:pPr>
    </w:p>
    <w:p w14:paraId="119AB120" w14:textId="77777777" w:rsidR="00466E07" w:rsidRDefault="00466E07" w:rsidP="00466E07">
      <w:pPr>
        <w:jc w:val="center"/>
        <w:rPr>
          <w:rFonts w:ascii="Arial" w:hAnsi="Arial" w:cs="Arial"/>
          <w:sz w:val="32"/>
          <w:szCs w:val="32"/>
        </w:rPr>
      </w:pPr>
    </w:p>
    <w:p w14:paraId="7689C02F" w14:textId="77777777" w:rsidR="00466E07" w:rsidRDefault="00466E07" w:rsidP="00466E07">
      <w:pPr>
        <w:jc w:val="center"/>
        <w:rPr>
          <w:rFonts w:ascii="Arial" w:hAnsi="Arial" w:cs="Arial"/>
          <w:sz w:val="32"/>
          <w:szCs w:val="32"/>
        </w:rPr>
      </w:pPr>
      <w:r>
        <w:rPr>
          <w:rFonts w:ascii="Arial" w:hAnsi="Arial" w:cs="Arial"/>
          <w:sz w:val="32"/>
          <w:szCs w:val="32"/>
        </w:rPr>
        <w:t>STATEMENT OF PURPOSE</w:t>
      </w:r>
    </w:p>
    <w:p w14:paraId="1D9EC7AF" w14:textId="77777777" w:rsidR="002E6D73" w:rsidRDefault="002E6D73" w:rsidP="00466E07">
      <w:pPr>
        <w:jc w:val="center"/>
        <w:rPr>
          <w:rFonts w:ascii="Arial" w:hAnsi="Arial" w:cs="Arial"/>
          <w:sz w:val="32"/>
          <w:szCs w:val="32"/>
        </w:rPr>
      </w:pPr>
    </w:p>
    <w:p w14:paraId="6F5F3ABF" w14:textId="77777777" w:rsidR="002E6D73" w:rsidRDefault="002E6D73" w:rsidP="00466E07">
      <w:pPr>
        <w:jc w:val="center"/>
        <w:rPr>
          <w:rFonts w:ascii="Arial" w:hAnsi="Arial" w:cs="Arial"/>
          <w:sz w:val="32"/>
          <w:szCs w:val="32"/>
        </w:rPr>
      </w:pPr>
    </w:p>
    <w:p w14:paraId="335D97BD" w14:textId="77777777" w:rsidR="002E6D73" w:rsidRDefault="002E6D73" w:rsidP="00466E07">
      <w:pPr>
        <w:jc w:val="center"/>
        <w:rPr>
          <w:rFonts w:ascii="Arial" w:hAnsi="Arial" w:cs="Arial"/>
          <w:sz w:val="32"/>
          <w:szCs w:val="32"/>
        </w:rPr>
      </w:pPr>
    </w:p>
    <w:p w14:paraId="28930C4C" w14:textId="77777777" w:rsidR="002E6D73" w:rsidRDefault="002E6D73" w:rsidP="00466E07">
      <w:pPr>
        <w:jc w:val="center"/>
        <w:rPr>
          <w:rFonts w:ascii="Arial" w:hAnsi="Arial" w:cs="Arial"/>
          <w:sz w:val="32"/>
          <w:szCs w:val="32"/>
        </w:rPr>
      </w:pPr>
    </w:p>
    <w:p w14:paraId="2C4B82E6" w14:textId="77777777" w:rsidR="002E6D73" w:rsidRDefault="002E6D73" w:rsidP="00466E07">
      <w:pPr>
        <w:jc w:val="center"/>
        <w:rPr>
          <w:rFonts w:ascii="Arial" w:hAnsi="Arial" w:cs="Arial"/>
          <w:sz w:val="32"/>
          <w:szCs w:val="32"/>
        </w:rPr>
      </w:pPr>
    </w:p>
    <w:p w14:paraId="67E96960" w14:textId="77777777" w:rsidR="002E6D73" w:rsidRDefault="002E6D73" w:rsidP="00466E07">
      <w:pPr>
        <w:jc w:val="center"/>
        <w:rPr>
          <w:rFonts w:ascii="Arial" w:hAnsi="Arial" w:cs="Arial"/>
          <w:sz w:val="32"/>
          <w:szCs w:val="32"/>
        </w:rPr>
      </w:pPr>
    </w:p>
    <w:p w14:paraId="007C6E15" w14:textId="77777777" w:rsidR="002E6D73" w:rsidRDefault="002E6D73" w:rsidP="00466E07">
      <w:pPr>
        <w:jc w:val="center"/>
        <w:rPr>
          <w:rFonts w:ascii="Arial" w:hAnsi="Arial" w:cs="Arial"/>
          <w:sz w:val="32"/>
          <w:szCs w:val="32"/>
        </w:rPr>
      </w:pPr>
    </w:p>
    <w:p w14:paraId="4097C5D0" w14:textId="77777777" w:rsidR="002E6D73" w:rsidRDefault="002E6D73" w:rsidP="00466E07">
      <w:pPr>
        <w:jc w:val="center"/>
        <w:rPr>
          <w:rFonts w:ascii="Arial" w:hAnsi="Arial" w:cs="Arial"/>
          <w:sz w:val="32"/>
          <w:szCs w:val="32"/>
        </w:rPr>
      </w:pPr>
    </w:p>
    <w:p w14:paraId="198CA085" w14:textId="77777777" w:rsidR="002E6D73" w:rsidRDefault="002E6D73" w:rsidP="00466E07">
      <w:pPr>
        <w:jc w:val="center"/>
        <w:rPr>
          <w:rFonts w:ascii="Arial" w:hAnsi="Arial" w:cs="Arial"/>
          <w:sz w:val="32"/>
          <w:szCs w:val="32"/>
        </w:rPr>
      </w:pPr>
    </w:p>
    <w:p w14:paraId="42F6D918" w14:textId="77777777" w:rsidR="002E6D73" w:rsidRDefault="002E6D73" w:rsidP="00466E07">
      <w:pPr>
        <w:jc w:val="center"/>
        <w:rPr>
          <w:rFonts w:ascii="Arial" w:hAnsi="Arial" w:cs="Arial"/>
          <w:sz w:val="32"/>
          <w:szCs w:val="32"/>
        </w:rPr>
      </w:pPr>
    </w:p>
    <w:p w14:paraId="12F35233" w14:textId="77777777" w:rsidR="002E6D73" w:rsidRDefault="002E6D73" w:rsidP="00466E07">
      <w:pPr>
        <w:jc w:val="center"/>
        <w:rPr>
          <w:rFonts w:ascii="Arial" w:hAnsi="Arial" w:cs="Arial"/>
          <w:sz w:val="32"/>
          <w:szCs w:val="32"/>
        </w:rPr>
      </w:pPr>
    </w:p>
    <w:p w14:paraId="1BA53842" w14:textId="77777777" w:rsidR="002E6D73" w:rsidRDefault="002E6D73" w:rsidP="00466E07">
      <w:pPr>
        <w:jc w:val="center"/>
        <w:rPr>
          <w:rFonts w:ascii="Arial" w:hAnsi="Arial" w:cs="Arial"/>
          <w:sz w:val="32"/>
          <w:szCs w:val="32"/>
        </w:rPr>
      </w:pPr>
    </w:p>
    <w:p w14:paraId="2C6C0BA0" w14:textId="77777777" w:rsidR="002E6D73" w:rsidRDefault="002E6D73" w:rsidP="00466E07">
      <w:pPr>
        <w:jc w:val="center"/>
        <w:rPr>
          <w:rFonts w:ascii="Arial" w:hAnsi="Arial" w:cs="Arial"/>
          <w:sz w:val="32"/>
          <w:szCs w:val="32"/>
        </w:rPr>
      </w:pPr>
    </w:p>
    <w:p w14:paraId="4806D630" w14:textId="77777777" w:rsidR="002E6D73" w:rsidRDefault="002E6D73" w:rsidP="00466E07">
      <w:pPr>
        <w:jc w:val="center"/>
        <w:rPr>
          <w:rFonts w:ascii="Arial" w:hAnsi="Arial" w:cs="Arial"/>
          <w:sz w:val="32"/>
          <w:szCs w:val="32"/>
        </w:rPr>
      </w:pPr>
    </w:p>
    <w:p w14:paraId="4953B9D7" w14:textId="77777777" w:rsidR="002E6D73" w:rsidRPr="002E6D73" w:rsidRDefault="002E6D73" w:rsidP="002E6D73">
      <w:pPr>
        <w:rPr>
          <w:rFonts w:ascii="Arial" w:hAnsi="Arial" w:cs="Arial"/>
        </w:rPr>
      </w:pPr>
    </w:p>
    <w:tbl>
      <w:tblPr>
        <w:tblStyle w:val="TableGrid"/>
        <w:tblW w:w="0" w:type="auto"/>
        <w:tblLook w:val="04A0" w:firstRow="1" w:lastRow="0" w:firstColumn="1" w:lastColumn="0" w:noHBand="0" w:noVBand="1"/>
      </w:tblPr>
      <w:tblGrid>
        <w:gridCol w:w="7083"/>
        <w:gridCol w:w="1933"/>
      </w:tblGrid>
      <w:tr w:rsidR="002E6D73" w14:paraId="5AB59902" w14:textId="77777777" w:rsidTr="002E6D73">
        <w:tc>
          <w:tcPr>
            <w:tcW w:w="7083" w:type="dxa"/>
          </w:tcPr>
          <w:p w14:paraId="2C0D551C" w14:textId="77777777" w:rsidR="002E6D73" w:rsidRDefault="002E6D73" w:rsidP="002E6D73">
            <w:pPr>
              <w:rPr>
                <w:rFonts w:ascii="Arial" w:hAnsi="Arial" w:cs="Arial"/>
              </w:rPr>
            </w:pPr>
            <w:r>
              <w:rPr>
                <w:rFonts w:ascii="Arial" w:hAnsi="Arial" w:cs="Arial"/>
              </w:rPr>
              <w:t>CONTENTS</w:t>
            </w:r>
          </w:p>
          <w:p w14:paraId="1686CB25" w14:textId="77777777" w:rsidR="002E6D73" w:rsidRDefault="002E6D73" w:rsidP="002E6D73">
            <w:pPr>
              <w:rPr>
                <w:rFonts w:ascii="Arial" w:hAnsi="Arial" w:cs="Arial"/>
              </w:rPr>
            </w:pPr>
          </w:p>
          <w:p w14:paraId="4C2C1837" w14:textId="77777777" w:rsidR="002E6D73" w:rsidRDefault="002E6D73" w:rsidP="002E6D73">
            <w:pPr>
              <w:rPr>
                <w:rFonts w:ascii="Arial" w:hAnsi="Arial" w:cs="Arial"/>
              </w:rPr>
            </w:pPr>
          </w:p>
        </w:tc>
        <w:tc>
          <w:tcPr>
            <w:tcW w:w="1933" w:type="dxa"/>
          </w:tcPr>
          <w:p w14:paraId="52A9E4A6" w14:textId="77777777" w:rsidR="002E6D73" w:rsidRDefault="002E6D73" w:rsidP="002E6D73">
            <w:pPr>
              <w:rPr>
                <w:rFonts w:ascii="Arial" w:hAnsi="Arial" w:cs="Arial"/>
              </w:rPr>
            </w:pPr>
            <w:r>
              <w:rPr>
                <w:rFonts w:ascii="Arial" w:hAnsi="Arial" w:cs="Arial"/>
              </w:rPr>
              <w:t>PAGE NUMBER</w:t>
            </w:r>
          </w:p>
        </w:tc>
      </w:tr>
      <w:tr w:rsidR="00E3204D" w14:paraId="1705D042" w14:textId="77777777" w:rsidTr="002E6D73">
        <w:tc>
          <w:tcPr>
            <w:tcW w:w="7083" w:type="dxa"/>
          </w:tcPr>
          <w:p w14:paraId="03BBC05D" w14:textId="77777777" w:rsidR="00E3204D" w:rsidRDefault="00E3204D" w:rsidP="002E6D73">
            <w:pPr>
              <w:rPr>
                <w:rFonts w:ascii="Arial" w:hAnsi="Arial" w:cs="Arial"/>
              </w:rPr>
            </w:pPr>
          </w:p>
          <w:p w14:paraId="54CF7312" w14:textId="77777777" w:rsidR="00E3204D" w:rsidRDefault="00E3204D" w:rsidP="002E6D73">
            <w:pPr>
              <w:rPr>
                <w:rFonts w:ascii="Arial" w:hAnsi="Arial" w:cs="Arial"/>
              </w:rPr>
            </w:pPr>
            <w:r>
              <w:rPr>
                <w:rFonts w:ascii="Arial" w:hAnsi="Arial" w:cs="Arial"/>
              </w:rPr>
              <w:t>Introduction</w:t>
            </w:r>
          </w:p>
          <w:p w14:paraId="357E57BA" w14:textId="77777777" w:rsidR="00E3204D" w:rsidRDefault="00E3204D" w:rsidP="002E6D73">
            <w:pPr>
              <w:rPr>
                <w:rFonts w:ascii="Arial" w:hAnsi="Arial" w:cs="Arial"/>
              </w:rPr>
            </w:pPr>
          </w:p>
        </w:tc>
        <w:tc>
          <w:tcPr>
            <w:tcW w:w="1933" w:type="dxa"/>
          </w:tcPr>
          <w:p w14:paraId="4AF83A69" w14:textId="77777777" w:rsidR="00E3204D" w:rsidRDefault="00E3204D" w:rsidP="002E6D73">
            <w:pPr>
              <w:rPr>
                <w:rFonts w:ascii="Arial" w:hAnsi="Arial" w:cs="Arial"/>
              </w:rPr>
            </w:pPr>
          </w:p>
          <w:p w14:paraId="2FE59EB2" w14:textId="77777777" w:rsidR="006B68D9" w:rsidRDefault="006B68D9" w:rsidP="002E6D73">
            <w:pPr>
              <w:rPr>
                <w:rFonts w:ascii="Arial" w:hAnsi="Arial" w:cs="Arial"/>
              </w:rPr>
            </w:pPr>
            <w:r>
              <w:rPr>
                <w:rFonts w:ascii="Arial" w:hAnsi="Arial" w:cs="Arial"/>
              </w:rPr>
              <w:t>Page 3</w:t>
            </w:r>
          </w:p>
        </w:tc>
      </w:tr>
      <w:tr w:rsidR="002E6D73" w14:paraId="2505F6B1" w14:textId="77777777" w:rsidTr="002E6D73">
        <w:tc>
          <w:tcPr>
            <w:tcW w:w="7083" w:type="dxa"/>
          </w:tcPr>
          <w:p w14:paraId="5513334A" w14:textId="77777777" w:rsidR="002E6D73" w:rsidRDefault="002E6D73" w:rsidP="002E6D73">
            <w:pPr>
              <w:rPr>
                <w:rFonts w:ascii="Arial" w:hAnsi="Arial" w:cs="Arial"/>
              </w:rPr>
            </w:pPr>
          </w:p>
          <w:p w14:paraId="5CA38A61" w14:textId="77777777" w:rsidR="002E6D73" w:rsidRDefault="002E6D73" w:rsidP="002E6D73">
            <w:pPr>
              <w:rPr>
                <w:rFonts w:ascii="Arial" w:hAnsi="Arial" w:cs="Arial"/>
              </w:rPr>
            </w:pPr>
            <w:r>
              <w:rPr>
                <w:rFonts w:ascii="Arial" w:hAnsi="Arial" w:cs="Arial"/>
              </w:rPr>
              <w:t>Section 1: About the provider</w:t>
            </w:r>
          </w:p>
          <w:p w14:paraId="090085AE" w14:textId="77777777" w:rsidR="002E6D73" w:rsidRDefault="002E6D73" w:rsidP="002E6D73">
            <w:pPr>
              <w:rPr>
                <w:rFonts w:ascii="Arial" w:hAnsi="Arial" w:cs="Arial"/>
              </w:rPr>
            </w:pPr>
          </w:p>
        </w:tc>
        <w:tc>
          <w:tcPr>
            <w:tcW w:w="1933" w:type="dxa"/>
          </w:tcPr>
          <w:p w14:paraId="741520E6" w14:textId="77777777" w:rsidR="002E6D73" w:rsidRDefault="002E6D73" w:rsidP="002E6D73">
            <w:pPr>
              <w:rPr>
                <w:rFonts w:ascii="Arial" w:hAnsi="Arial" w:cs="Arial"/>
              </w:rPr>
            </w:pPr>
          </w:p>
          <w:p w14:paraId="699C1CB3" w14:textId="77777777" w:rsidR="006B68D9" w:rsidRDefault="006B68D9" w:rsidP="002E6D73">
            <w:pPr>
              <w:rPr>
                <w:rFonts w:ascii="Arial" w:hAnsi="Arial" w:cs="Arial"/>
              </w:rPr>
            </w:pPr>
            <w:r>
              <w:rPr>
                <w:rFonts w:ascii="Arial" w:hAnsi="Arial" w:cs="Arial"/>
              </w:rPr>
              <w:t xml:space="preserve">Page 4 </w:t>
            </w:r>
          </w:p>
        </w:tc>
      </w:tr>
      <w:tr w:rsidR="002E6D73" w14:paraId="7A7EA399" w14:textId="77777777" w:rsidTr="002E6D73">
        <w:tc>
          <w:tcPr>
            <w:tcW w:w="7083" w:type="dxa"/>
          </w:tcPr>
          <w:p w14:paraId="70D59AD9" w14:textId="77777777" w:rsidR="002E6D73" w:rsidRDefault="002E6D73" w:rsidP="002E6D73">
            <w:pPr>
              <w:rPr>
                <w:rFonts w:ascii="Arial" w:hAnsi="Arial" w:cs="Arial"/>
              </w:rPr>
            </w:pPr>
          </w:p>
          <w:p w14:paraId="4DA259A9" w14:textId="77777777" w:rsidR="002E6D73" w:rsidRDefault="002E6D73" w:rsidP="002E6D73">
            <w:pPr>
              <w:rPr>
                <w:rFonts w:ascii="Arial" w:hAnsi="Arial" w:cs="Arial"/>
              </w:rPr>
            </w:pPr>
            <w:r>
              <w:rPr>
                <w:rFonts w:ascii="Arial" w:hAnsi="Arial" w:cs="Arial"/>
              </w:rPr>
              <w:t>Section 2 – Description of the location of the service</w:t>
            </w:r>
          </w:p>
          <w:p w14:paraId="685698B6" w14:textId="77777777" w:rsidR="002E6D73" w:rsidRDefault="002E6D73" w:rsidP="002E6D73">
            <w:pPr>
              <w:rPr>
                <w:rFonts w:ascii="Arial" w:hAnsi="Arial" w:cs="Arial"/>
              </w:rPr>
            </w:pPr>
          </w:p>
        </w:tc>
        <w:tc>
          <w:tcPr>
            <w:tcW w:w="1933" w:type="dxa"/>
          </w:tcPr>
          <w:p w14:paraId="5D2D62AB" w14:textId="77777777" w:rsidR="002E6D73" w:rsidRDefault="002E6D73" w:rsidP="002E6D73">
            <w:pPr>
              <w:rPr>
                <w:rFonts w:ascii="Arial" w:hAnsi="Arial" w:cs="Arial"/>
              </w:rPr>
            </w:pPr>
          </w:p>
          <w:p w14:paraId="312F312F" w14:textId="16CDB601" w:rsidR="006B68D9" w:rsidRDefault="006B68D9" w:rsidP="002E6D73">
            <w:pPr>
              <w:rPr>
                <w:rFonts w:ascii="Arial" w:hAnsi="Arial" w:cs="Arial"/>
              </w:rPr>
            </w:pPr>
            <w:r>
              <w:rPr>
                <w:rFonts w:ascii="Arial" w:hAnsi="Arial" w:cs="Arial"/>
              </w:rPr>
              <w:t xml:space="preserve">Page </w:t>
            </w:r>
            <w:r w:rsidR="00C4714F">
              <w:rPr>
                <w:rFonts w:ascii="Arial" w:hAnsi="Arial" w:cs="Arial"/>
              </w:rPr>
              <w:t>6</w:t>
            </w:r>
          </w:p>
        </w:tc>
      </w:tr>
      <w:tr w:rsidR="002E6D73" w14:paraId="255AE7B6" w14:textId="77777777" w:rsidTr="002E6D73">
        <w:tc>
          <w:tcPr>
            <w:tcW w:w="7083" w:type="dxa"/>
          </w:tcPr>
          <w:p w14:paraId="67572861" w14:textId="77777777" w:rsidR="002E6D73" w:rsidRDefault="002E6D73" w:rsidP="002E6D73">
            <w:pPr>
              <w:rPr>
                <w:rFonts w:ascii="Arial" w:hAnsi="Arial" w:cs="Arial"/>
              </w:rPr>
            </w:pPr>
          </w:p>
          <w:p w14:paraId="15B4FE90" w14:textId="77777777" w:rsidR="002E6D73" w:rsidRDefault="002E6D73" w:rsidP="002E6D73">
            <w:pPr>
              <w:rPr>
                <w:rFonts w:ascii="Arial" w:hAnsi="Arial" w:cs="Arial"/>
              </w:rPr>
            </w:pPr>
            <w:r>
              <w:rPr>
                <w:rFonts w:ascii="Arial" w:hAnsi="Arial" w:cs="Arial"/>
              </w:rPr>
              <w:t>Section 3 – About the Service provided</w:t>
            </w:r>
          </w:p>
          <w:p w14:paraId="5B968E50" w14:textId="77777777" w:rsidR="002E6D73" w:rsidRDefault="002E6D73" w:rsidP="002E6D73">
            <w:pPr>
              <w:rPr>
                <w:rFonts w:ascii="Arial" w:hAnsi="Arial" w:cs="Arial"/>
              </w:rPr>
            </w:pPr>
          </w:p>
        </w:tc>
        <w:tc>
          <w:tcPr>
            <w:tcW w:w="1933" w:type="dxa"/>
          </w:tcPr>
          <w:p w14:paraId="6788496E" w14:textId="77777777" w:rsidR="002E6D73" w:rsidRDefault="002E6D73" w:rsidP="002E6D73">
            <w:pPr>
              <w:rPr>
                <w:rFonts w:ascii="Arial" w:hAnsi="Arial" w:cs="Arial"/>
              </w:rPr>
            </w:pPr>
          </w:p>
          <w:p w14:paraId="39DE6F26" w14:textId="1BDD6FC6" w:rsidR="00C4714F" w:rsidRDefault="00C4714F" w:rsidP="002E6D73">
            <w:pPr>
              <w:rPr>
                <w:rFonts w:ascii="Arial" w:hAnsi="Arial" w:cs="Arial"/>
              </w:rPr>
            </w:pPr>
            <w:r>
              <w:rPr>
                <w:rFonts w:ascii="Arial" w:hAnsi="Arial" w:cs="Arial"/>
              </w:rPr>
              <w:t>Page 8</w:t>
            </w:r>
          </w:p>
        </w:tc>
      </w:tr>
      <w:tr w:rsidR="002E6D73" w14:paraId="1F78DF71" w14:textId="77777777" w:rsidTr="002E6D73">
        <w:tc>
          <w:tcPr>
            <w:tcW w:w="7083" w:type="dxa"/>
          </w:tcPr>
          <w:p w14:paraId="2B7801F7" w14:textId="77777777" w:rsidR="002E6D73" w:rsidRDefault="002E6D73" w:rsidP="002E6D73">
            <w:pPr>
              <w:rPr>
                <w:rFonts w:ascii="Arial" w:hAnsi="Arial" w:cs="Arial"/>
              </w:rPr>
            </w:pPr>
          </w:p>
          <w:p w14:paraId="35F03A32" w14:textId="77777777" w:rsidR="002E6D73" w:rsidRDefault="002E6D73" w:rsidP="002E6D73">
            <w:pPr>
              <w:rPr>
                <w:rFonts w:ascii="Arial" w:hAnsi="Arial" w:cs="Arial"/>
              </w:rPr>
            </w:pPr>
            <w:r>
              <w:rPr>
                <w:rFonts w:ascii="Arial" w:hAnsi="Arial" w:cs="Arial"/>
              </w:rPr>
              <w:t>Section 4 – How the service is provided</w:t>
            </w:r>
          </w:p>
          <w:p w14:paraId="5BF5655B" w14:textId="77777777" w:rsidR="002E6D73" w:rsidRDefault="002E6D73" w:rsidP="002E6D73">
            <w:pPr>
              <w:rPr>
                <w:rFonts w:ascii="Arial" w:hAnsi="Arial" w:cs="Arial"/>
              </w:rPr>
            </w:pPr>
          </w:p>
        </w:tc>
        <w:tc>
          <w:tcPr>
            <w:tcW w:w="1933" w:type="dxa"/>
          </w:tcPr>
          <w:p w14:paraId="4BCEAAA1" w14:textId="77777777" w:rsidR="002E6D73" w:rsidRDefault="002E6D73" w:rsidP="002E6D73">
            <w:pPr>
              <w:rPr>
                <w:rFonts w:ascii="Arial" w:hAnsi="Arial" w:cs="Arial"/>
              </w:rPr>
            </w:pPr>
          </w:p>
          <w:p w14:paraId="703E420D" w14:textId="1B74C7AB" w:rsidR="001A1181" w:rsidRDefault="001A1181" w:rsidP="002E6D73">
            <w:pPr>
              <w:rPr>
                <w:rFonts w:ascii="Arial" w:hAnsi="Arial" w:cs="Arial"/>
              </w:rPr>
            </w:pPr>
            <w:r>
              <w:rPr>
                <w:rFonts w:ascii="Arial" w:hAnsi="Arial" w:cs="Arial"/>
              </w:rPr>
              <w:t>Page 14</w:t>
            </w:r>
          </w:p>
        </w:tc>
      </w:tr>
      <w:tr w:rsidR="002E6D73" w14:paraId="7FA9F88D" w14:textId="77777777" w:rsidTr="002E6D73">
        <w:tc>
          <w:tcPr>
            <w:tcW w:w="7083" w:type="dxa"/>
          </w:tcPr>
          <w:p w14:paraId="7B20A91F" w14:textId="77777777" w:rsidR="007C65B2" w:rsidRDefault="007C65B2" w:rsidP="002E6D73">
            <w:pPr>
              <w:rPr>
                <w:rFonts w:ascii="Arial" w:hAnsi="Arial" w:cs="Arial"/>
              </w:rPr>
            </w:pPr>
          </w:p>
          <w:p w14:paraId="2F04F782" w14:textId="77777777" w:rsidR="002E6D73" w:rsidRDefault="007C65B2" w:rsidP="002E6D73">
            <w:pPr>
              <w:rPr>
                <w:rFonts w:ascii="Arial" w:hAnsi="Arial" w:cs="Arial"/>
              </w:rPr>
            </w:pPr>
            <w:r>
              <w:rPr>
                <w:rFonts w:ascii="Arial" w:hAnsi="Arial" w:cs="Arial"/>
              </w:rPr>
              <w:t xml:space="preserve">Section 5 – Staffing Arrangements </w:t>
            </w:r>
          </w:p>
          <w:p w14:paraId="6C9809C5" w14:textId="77777777" w:rsidR="007C65B2" w:rsidRDefault="007C65B2" w:rsidP="002E6D73">
            <w:pPr>
              <w:rPr>
                <w:rFonts w:ascii="Arial" w:hAnsi="Arial" w:cs="Arial"/>
              </w:rPr>
            </w:pPr>
          </w:p>
        </w:tc>
        <w:tc>
          <w:tcPr>
            <w:tcW w:w="1933" w:type="dxa"/>
          </w:tcPr>
          <w:p w14:paraId="69B7A5D3" w14:textId="77777777" w:rsidR="002E6D73" w:rsidRDefault="002E6D73" w:rsidP="002E6D73">
            <w:pPr>
              <w:rPr>
                <w:rFonts w:ascii="Arial" w:hAnsi="Arial" w:cs="Arial"/>
              </w:rPr>
            </w:pPr>
          </w:p>
          <w:p w14:paraId="1FBBB8B7" w14:textId="1A3ABB99" w:rsidR="001A1181" w:rsidRDefault="001A1181" w:rsidP="002E6D73">
            <w:pPr>
              <w:rPr>
                <w:rFonts w:ascii="Arial" w:hAnsi="Arial" w:cs="Arial"/>
              </w:rPr>
            </w:pPr>
            <w:r>
              <w:rPr>
                <w:rFonts w:ascii="Arial" w:hAnsi="Arial" w:cs="Arial"/>
              </w:rPr>
              <w:t>Page 19</w:t>
            </w:r>
          </w:p>
        </w:tc>
      </w:tr>
      <w:tr w:rsidR="002E6D73" w14:paraId="671F267A" w14:textId="77777777" w:rsidTr="002E6D73">
        <w:tc>
          <w:tcPr>
            <w:tcW w:w="7083" w:type="dxa"/>
          </w:tcPr>
          <w:p w14:paraId="36B142A4" w14:textId="77777777" w:rsidR="007C65B2" w:rsidRDefault="007C65B2" w:rsidP="002E6D73">
            <w:pPr>
              <w:rPr>
                <w:rFonts w:ascii="Arial" w:hAnsi="Arial" w:cs="Arial"/>
              </w:rPr>
            </w:pPr>
          </w:p>
          <w:p w14:paraId="49566C83" w14:textId="77777777" w:rsidR="002E6D73" w:rsidRDefault="007C65B2" w:rsidP="002E6D73">
            <w:pPr>
              <w:rPr>
                <w:rFonts w:ascii="Arial" w:hAnsi="Arial" w:cs="Arial"/>
              </w:rPr>
            </w:pPr>
            <w:r>
              <w:rPr>
                <w:rFonts w:ascii="Arial" w:hAnsi="Arial" w:cs="Arial"/>
              </w:rPr>
              <w:t xml:space="preserve">Section 6 – Facilities and Service </w:t>
            </w:r>
          </w:p>
          <w:p w14:paraId="138DBCC0" w14:textId="77777777" w:rsidR="007C65B2" w:rsidRDefault="007C65B2" w:rsidP="002E6D73">
            <w:pPr>
              <w:rPr>
                <w:rFonts w:ascii="Arial" w:hAnsi="Arial" w:cs="Arial"/>
              </w:rPr>
            </w:pPr>
          </w:p>
        </w:tc>
        <w:tc>
          <w:tcPr>
            <w:tcW w:w="1933" w:type="dxa"/>
          </w:tcPr>
          <w:p w14:paraId="3ACA58D8" w14:textId="77777777" w:rsidR="002E6D73" w:rsidRDefault="002E6D73" w:rsidP="002E6D73">
            <w:pPr>
              <w:rPr>
                <w:rFonts w:ascii="Arial" w:hAnsi="Arial" w:cs="Arial"/>
              </w:rPr>
            </w:pPr>
          </w:p>
          <w:p w14:paraId="3F8EDF73" w14:textId="6C8058DD" w:rsidR="001A1181" w:rsidRDefault="001A1181" w:rsidP="002E6D73">
            <w:pPr>
              <w:rPr>
                <w:rFonts w:ascii="Arial" w:hAnsi="Arial" w:cs="Arial"/>
              </w:rPr>
            </w:pPr>
            <w:r>
              <w:rPr>
                <w:rFonts w:ascii="Arial" w:hAnsi="Arial" w:cs="Arial"/>
              </w:rPr>
              <w:t>Page 26</w:t>
            </w:r>
          </w:p>
        </w:tc>
      </w:tr>
      <w:tr w:rsidR="002E6D73" w14:paraId="568420F8" w14:textId="77777777" w:rsidTr="002E6D73">
        <w:tc>
          <w:tcPr>
            <w:tcW w:w="7083" w:type="dxa"/>
          </w:tcPr>
          <w:p w14:paraId="3113FF25" w14:textId="77777777" w:rsidR="007C65B2" w:rsidRDefault="007C65B2" w:rsidP="002E6D73">
            <w:pPr>
              <w:rPr>
                <w:rFonts w:ascii="Arial" w:hAnsi="Arial" w:cs="Arial"/>
              </w:rPr>
            </w:pPr>
          </w:p>
          <w:p w14:paraId="67300CB3" w14:textId="77777777" w:rsidR="002E6D73" w:rsidRDefault="007C65B2" w:rsidP="002E6D73">
            <w:pPr>
              <w:rPr>
                <w:rFonts w:ascii="Arial" w:hAnsi="Arial" w:cs="Arial"/>
              </w:rPr>
            </w:pPr>
            <w:r>
              <w:rPr>
                <w:rFonts w:ascii="Arial" w:hAnsi="Arial" w:cs="Arial"/>
              </w:rPr>
              <w:t xml:space="preserve">Section 7 – Governance and quality monitoring arrangements </w:t>
            </w:r>
          </w:p>
          <w:p w14:paraId="39641C33" w14:textId="77777777" w:rsidR="007C65B2" w:rsidRDefault="007C65B2" w:rsidP="002E6D73">
            <w:pPr>
              <w:rPr>
                <w:rFonts w:ascii="Arial" w:hAnsi="Arial" w:cs="Arial"/>
              </w:rPr>
            </w:pPr>
          </w:p>
        </w:tc>
        <w:tc>
          <w:tcPr>
            <w:tcW w:w="1933" w:type="dxa"/>
          </w:tcPr>
          <w:p w14:paraId="69209879" w14:textId="77777777" w:rsidR="002E6D73" w:rsidRDefault="002E6D73" w:rsidP="002E6D73">
            <w:pPr>
              <w:rPr>
                <w:rFonts w:ascii="Arial" w:hAnsi="Arial" w:cs="Arial"/>
              </w:rPr>
            </w:pPr>
          </w:p>
          <w:p w14:paraId="509A9CF4" w14:textId="3BC64E13" w:rsidR="001A1181" w:rsidRDefault="001A1181" w:rsidP="002E6D73">
            <w:pPr>
              <w:rPr>
                <w:rFonts w:ascii="Arial" w:hAnsi="Arial" w:cs="Arial"/>
              </w:rPr>
            </w:pPr>
            <w:r>
              <w:rPr>
                <w:rFonts w:ascii="Arial" w:hAnsi="Arial" w:cs="Arial"/>
              </w:rPr>
              <w:t>Page 28</w:t>
            </w:r>
          </w:p>
        </w:tc>
      </w:tr>
      <w:tr w:rsidR="007C65B2" w14:paraId="4A93541C" w14:textId="77777777" w:rsidTr="002E6D73">
        <w:tc>
          <w:tcPr>
            <w:tcW w:w="7083" w:type="dxa"/>
          </w:tcPr>
          <w:p w14:paraId="25F1AC40" w14:textId="77777777" w:rsidR="007C65B2" w:rsidRDefault="007C65B2" w:rsidP="007C65B2">
            <w:pPr>
              <w:ind w:firstLine="720"/>
              <w:rPr>
                <w:rFonts w:ascii="Arial" w:hAnsi="Arial" w:cs="Arial"/>
              </w:rPr>
            </w:pPr>
          </w:p>
          <w:p w14:paraId="4369EB24" w14:textId="77777777" w:rsidR="007C65B2" w:rsidRDefault="007C65B2" w:rsidP="007C65B2">
            <w:pPr>
              <w:rPr>
                <w:rFonts w:ascii="Arial" w:hAnsi="Arial" w:cs="Arial"/>
              </w:rPr>
            </w:pPr>
            <w:r>
              <w:rPr>
                <w:rFonts w:ascii="Arial" w:hAnsi="Arial" w:cs="Arial"/>
              </w:rPr>
              <w:t>Annex:</w:t>
            </w:r>
          </w:p>
          <w:p w14:paraId="516EA064" w14:textId="77777777" w:rsidR="007C65B2" w:rsidRDefault="007C65B2" w:rsidP="007C65B2">
            <w:pPr>
              <w:rPr>
                <w:rFonts w:ascii="Arial" w:hAnsi="Arial" w:cs="Arial"/>
              </w:rPr>
            </w:pPr>
          </w:p>
          <w:p w14:paraId="1C0BEDC7" w14:textId="77777777" w:rsidR="007C65B2" w:rsidRDefault="007C65B2" w:rsidP="007C65B2">
            <w:pPr>
              <w:rPr>
                <w:rFonts w:ascii="Arial" w:hAnsi="Arial" w:cs="Arial"/>
              </w:rPr>
            </w:pPr>
          </w:p>
          <w:p w14:paraId="10ADAFC8" w14:textId="77777777" w:rsidR="007C65B2" w:rsidRDefault="007C65B2" w:rsidP="007C65B2">
            <w:pPr>
              <w:rPr>
                <w:rFonts w:ascii="Arial" w:hAnsi="Arial" w:cs="Arial"/>
              </w:rPr>
            </w:pPr>
          </w:p>
          <w:p w14:paraId="723D3FE1" w14:textId="77777777" w:rsidR="007C65B2" w:rsidRDefault="007C65B2" w:rsidP="007C65B2">
            <w:pPr>
              <w:rPr>
                <w:rFonts w:ascii="Arial" w:hAnsi="Arial" w:cs="Arial"/>
              </w:rPr>
            </w:pPr>
          </w:p>
          <w:p w14:paraId="32C88BBB" w14:textId="77777777" w:rsidR="007C65B2" w:rsidRDefault="007C65B2" w:rsidP="007C65B2">
            <w:pPr>
              <w:rPr>
                <w:rFonts w:ascii="Arial" w:hAnsi="Arial" w:cs="Arial"/>
              </w:rPr>
            </w:pPr>
          </w:p>
          <w:p w14:paraId="52A55B7A" w14:textId="77777777" w:rsidR="007C65B2" w:rsidRDefault="007C65B2" w:rsidP="007C65B2">
            <w:pPr>
              <w:rPr>
                <w:rFonts w:ascii="Arial" w:hAnsi="Arial" w:cs="Arial"/>
              </w:rPr>
            </w:pPr>
          </w:p>
          <w:p w14:paraId="2CB3294B" w14:textId="77777777" w:rsidR="007C65B2" w:rsidRDefault="007C65B2" w:rsidP="007C65B2">
            <w:pPr>
              <w:rPr>
                <w:rFonts w:ascii="Arial" w:hAnsi="Arial" w:cs="Arial"/>
              </w:rPr>
            </w:pPr>
          </w:p>
          <w:p w14:paraId="7043F125" w14:textId="77777777" w:rsidR="007C65B2" w:rsidRDefault="007C65B2" w:rsidP="007C65B2">
            <w:pPr>
              <w:rPr>
                <w:rFonts w:ascii="Arial" w:hAnsi="Arial" w:cs="Arial"/>
              </w:rPr>
            </w:pPr>
          </w:p>
        </w:tc>
        <w:tc>
          <w:tcPr>
            <w:tcW w:w="1933" w:type="dxa"/>
          </w:tcPr>
          <w:p w14:paraId="7986FC8B" w14:textId="77777777" w:rsidR="007C65B2" w:rsidRDefault="007C65B2" w:rsidP="002E6D73">
            <w:pPr>
              <w:rPr>
                <w:rFonts w:ascii="Arial" w:hAnsi="Arial" w:cs="Arial"/>
              </w:rPr>
            </w:pPr>
          </w:p>
        </w:tc>
      </w:tr>
    </w:tbl>
    <w:p w14:paraId="110E9A81" w14:textId="77777777" w:rsidR="002E6D73" w:rsidRPr="002E6D73" w:rsidRDefault="002E6D73" w:rsidP="002E6D73">
      <w:pPr>
        <w:rPr>
          <w:rFonts w:ascii="Arial" w:hAnsi="Arial" w:cs="Arial"/>
        </w:rPr>
      </w:pPr>
    </w:p>
    <w:p w14:paraId="784A02A7" w14:textId="77777777" w:rsidR="00466E07" w:rsidRPr="002E6D73" w:rsidRDefault="00466E07" w:rsidP="00466E07">
      <w:pPr>
        <w:rPr>
          <w:rFonts w:ascii="Arial" w:hAnsi="Arial" w:cs="Arial"/>
        </w:rPr>
      </w:pPr>
    </w:p>
    <w:p w14:paraId="4A54BEEC" w14:textId="77777777" w:rsidR="00466E07" w:rsidRPr="002E6D73" w:rsidRDefault="00466E07" w:rsidP="00466E07">
      <w:pPr>
        <w:rPr>
          <w:rFonts w:ascii="Arial" w:hAnsi="Arial" w:cs="Arial"/>
        </w:rPr>
      </w:pPr>
    </w:p>
    <w:p w14:paraId="302D401F" w14:textId="77777777" w:rsidR="00466E07" w:rsidRPr="002E6D73" w:rsidRDefault="00466E07" w:rsidP="00466E07">
      <w:pPr>
        <w:rPr>
          <w:rFonts w:ascii="Arial" w:hAnsi="Arial" w:cs="Arial"/>
        </w:rPr>
      </w:pPr>
    </w:p>
    <w:p w14:paraId="5301BDAD" w14:textId="77777777" w:rsidR="00466E07" w:rsidRPr="002E6D73" w:rsidRDefault="00466E07" w:rsidP="00466E07">
      <w:pPr>
        <w:rPr>
          <w:rFonts w:ascii="Arial" w:hAnsi="Arial" w:cs="Arial"/>
        </w:rPr>
      </w:pPr>
    </w:p>
    <w:p w14:paraId="103B8EEE" w14:textId="77777777" w:rsidR="00466E07" w:rsidRDefault="00E3204D" w:rsidP="00E3204D">
      <w:pPr>
        <w:jc w:val="center"/>
        <w:rPr>
          <w:rFonts w:ascii="Arial" w:hAnsi="Arial" w:cs="Arial"/>
          <w:b/>
          <w:u w:val="single"/>
        </w:rPr>
      </w:pPr>
      <w:r>
        <w:rPr>
          <w:rFonts w:ascii="Arial" w:hAnsi="Arial" w:cs="Arial"/>
          <w:b/>
          <w:u w:val="single"/>
        </w:rPr>
        <w:lastRenderedPageBreak/>
        <w:t>Introduction</w:t>
      </w:r>
    </w:p>
    <w:p w14:paraId="57E6EADF" w14:textId="77777777" w:rsidR="00E3204D" w:rsidRDefault="00E3204D" w:rsidP="00E3204D">
      <w:pPr>
        <w:jc w:val="center"/>
        <w:rPr>
          <w:rFonts w:ascii="Arial" w:hAnsi="Arial" w:cs="Arial"/>
          <w:b/>
          <w:u w:val="single"/>
        </w:rPr>
      </w:pPr>
    </w:p>
    <w:p w14:paraId="50CD3F82" w14:textId="23B7E1B9" w:rsidR="00A4162D" w:rsidRDefault="00E3204D" w:rsidP="00E3204D">
      <w:pPr>
        <w:spacing w:line="360" w:lineRule="auto"/>
        <w:rPr>
          <w:rFonts w:ascii="Arial" w:hAnsi="Arial" w:cs="Arial"/>
        </w:rPr>
      </w:pPr>
      <w:r>
        <w:rPr>
          <w:rFonts w:ascii="Arial" w:hAnsi="Arial" w:cs="Arial"/>
        </w:rPr>
        <w:t xml:space="preserve">Golfa Hall is one of two residential </w:t>
      </w:r>
      <w:r w:rsidR="002A252E">
        <w:rPr>
          <w:rFonts w:ascii="Arial" w:hAnsi="Arial" w:cs="Arial"/>
        </w:rPr>
        <w:t>children’s</w:t>
      </w:r>
      <w:r>
        <w:rPr>
          <w:rFonts w:ascii="Arial" w:hAnsi="Arial" w:cs="Arial"/>
        </w:rPr>
        <w:t xml:space="preserve"> homes owned by Amberleigh Care. </w:t>
      </w:r>
      <w:r w:rsidR="00A4162D">
        <w:rPr>
          <w:rFonts w:ascii="Arial" w:hAnsi="Arial" w:cs="Arial"/>
        </w:rPr>
        <w:t xml:space="preserve">We are registered with CIW and operate in accordance </w:t>
      </w:r>
      <w:r w:rsidR="00733433">
        <w:rPr>
          <w:rFonts w:ascii="Arial" w:hAnsi="Arial" w:cs="Arial"/>
        </w:rPr>
        <w:t>with</w:t>
      </w:r>
      <w:r w:rsidR="00A4162D">
        <w:rPr>
          <w:rFonts w:ascii="Arial" w:hAnsi="Arial" w:cs="Arial"/>
        </w:rPr>
        <w:t xml:space="preserve"> Welsh Assembly government regulations as a </w:t>
      </w:r>
      <w:r w:rsidR="002A252E">
        <w:rPr>
          <w:rFonts w:ascii="Arial" w:hAnsi="Arial" w:cs="Arial"/>
        </w:rPr>
        <w:t>children’s</w:t>
      </w:r>
      <w:r w:rsidR="00A4162D">
        <w:rPr>
          <w:rFonts w:ascii="Arial" w:hAnsi="Arial" w:cs="Arial"/>
        </w:rPr>
        <w:t xml:space="preserve"> home. </w:t>
      </w:r>
      <w:r>
        <w:rPr>
          <w:rFonts w:ascii="Arial" w:hAnsi="Arial" w:cs="Arial"/>
        </w:rPr>
        <w:t xml:space="preserve">Golfa hall was established as a Therapeutic Community in </w:t>
      </w:r>
      <w:r w:rsidR="00733433">
        <w:rPr>
          <w:rFonts w:ascii="Arial" w:hAnsi="Arial" w:cs="Arial"/>
        </w:rPr>
        <w:t>2005 and</w:t>
      </w:r>
      <w:r>
        <w:rPr>
          <w:rFonts w:ascii="Arial" w:hAnsi="Arial" w:cs="Arial"/>
        </w:rPr>
        <w:t xml:space="preserve"> received accredited status from the Royal College of Psychiatr</w:t>
      </w:r>
      <w:r w:rsidR="00C4714F">
        <w:rPr>
          <w:rFonts w:ascii="Arial" w:hAnsi="Arial" w:cs="Arial"/>
        </w:rPr>
        <w:t>ists</w:t>
      </w:r>
      <w:r>
        <w:rPr>
          <w:rFonts w:ascii="Arial" w:hAnsi="Arial" w:cs="Arial"/>
        </w:rPr>
        <w:t xml:space="preserve"> in 2017. This making Golfa Hall the only accredited </w:t>
      </w:r>
      <w:r w:rsidR="002A252E">
        <w:rPr>
          <w:rFonts w:ascii="Arial" w:hAnsi="Arial" w:cs="Arial"/>
        </w:rPr>
        <w:t>children’s</w:t>
      </w:r>
      <w:r>
        <w:rPr>
          <w:rFonts w:ascii="Arial" w:hAnsi="Arial" w:cs="Arial"/>
        </w:rPr>
        <w:t xml:space="preserve"> therapeutic community in Wales</w:t>
      </w:r>
      <w:r w:rsidR="00733433">
        <w:rPr>
          <w:rFonts w:ascii="Arial" w:hAnsi="Arial" w:cs="Arial"/>
        </w:rPr>
        <w:t xml:space="preserve"> and one of only 6 in the UK</w:t>
      </w:r>
      <w:r>
        <w:rPr>
          <w:rFonts w:ascii="Arial" w:hAnsi="Arial" w:cs="Arial"/>
        </w:rPr>
        <w:t xml:space="preserve">. </w:t>
      </w:r>
      <w:r w:rsidR="00A4162D">
        <w:rPr>
          <w:rFonts w:ascii="Arial" w:hAnsi="Arial" w:cs="Arial"/>
        </w:rPr>
        <w:t>We ar</w:t>
      </w:r>
      <w:r w:rsidR="00BD18AF">
        <w:rPr>
          <w:rFonts w:ascii="Arial" w:hAnsi="Arial" w:cs="Arial"/>
        </w:rPr>
        <w:t xml:space="preserve">e members of </w:t>
      </w:r>
      <w:r w:rsidR="00733433">
        <w:rPr>
          <w:rFonts w:ascii="Arial" w:hAnsi="Arial" w:cs="Arial"/>
        </w:rPr>
        <w:t>a specialist practice charity T</w:t>
      </w:r>
      <w:r w:rsidR="00BD18AF">
        <w:rPr>
          <w:rFonts w:ascii="Arial" w:hAnsi="Arial" w:cs="Arial"/>
        </w:rPr>
        <w:t>he Consortium of Therapeutic C</w:t>
      </w:r>
      <w:r w:rsidR="00A4162D">
        <w:rPr>
          <w:rFonts w:ascii="Arial" w:hAnsi="Arial" w:cs="Arial"/>
        </w:rPr>
        <w:t>ommunities and our therapeutic community and practices are assessed against the national therapeutic standards for residential childcare through our membership of the Royal College of Psychiatry network ‘</w:t>
      </w:r>
      <w:r w:rsidR="00733433">
        <w:rPr>
          <w:rFonts w:ascii="Arial" w:hAnsi="Arial" w:cs="Arial"/>
        </w:rPr>
        <w:t>C</w:t>
      </w:r>
      <w:r w:rsidR="00A4162D">
        <w:rPr>
          <w:rFonts w:ascii="Arial" w:hAnsi="Arial" w:cs="Arial"/>
        </w:rPr>
        <w:t xml:space="preserve">ommunity of </w:t>
      </w:r>
      <w:r w:rsidR="00733433">
        <w:rPr>
          <w:rFonts w:ascii="Arial" w:hAnsi="Arial" w:cs="Arial"/>
        </w:rPr>
        <w:t>C</w:t>
      </w:r>
      <w:r w:rsidR="00A4162D">
        <w:rPr>
          <w:rFonts w:ascii="Arial" w:hAnsi="Arial" w:cs="Arial"/>
        </w:rPr>
        <w:t>ommunities’.</w:t>
      </w:r>
      <w:r>
        <w:rPr>
          <w:rFonts w:ascii="Arial" w:hAnsi="Arial" w:cs="Arial"/>
        </w:rPr>
        <w:t xml:space="preserve"> </w:t>
      </w:r>
      <w:r w:rsidR="00A4162D">
        <w:rPr>
          <w:rFonts w:ascii="Arial" w:hAnsi="Arial" w:cs="Arial"/>
        </w:rPr>
        <w:t xml:space="preserve">Information relating to these organisations can be accessed from their website at: </w:t>
      </w:r>
      <w:hyperlink r:id="rId12" w:history="1">
        <w:r w:rsidR="00A4162D" w:rsidRPr="00A84B19">
          <w:rPr>
            <w:rStyle w:val="Hyperlink"/>
            <w:rFonts w:ascii="Arial" w:hAnsi="Arial" w:cs="Arial"/>
          </w:rPr>
          <w:t>www.therapeuticcommunities.org</w:t>
        </w:r>
      </w:hyperlink>
      <w:r w:rsidR="00A4162D">
        <w:rPr>
          <w:rFonts w:ascii="Arial" w:hAnsi="Arial" w:cs="Arial"/>
        </w:rPr>
        <w:t xml:space="preserve"> and </w:t>
      </w:r>
      <w:hyperlink r:id="rId13" w:history="1">
        <w:r w:rsidR="00A4162D" w:rsidRPr="00A84B19">
          <w:rPr>
            <w:rStyle w:val="Hyperlink"/>
            <w:rFonts w:ascii="Arial" w:hAnsi="Arial" w:cs="Arial"/>
          </w:rPr>
          <w:t>www.communitiesofcommunities.org.uk</w:t>
        </w:r>
      </w:hyperlink>
      <w:r w:rsidR="00A4162D">
        <w:rPr>
          <w:rFonts w:ascii="Arial" w:hAnsi="Arial" w:cs="Arial"/>
        </w:rPr>
        <w:t xml:space="preserve">. </w:t>
      </w:r>
    </w:p>
    <w:p w14:paraId="6D0A378A" w14:textId="30D9595C" w:rsidR="00E3204D" w:rsidRDefault="00A4162D" w:rsidP="00E3204D">
      <w:pPr>
        <w:spacing w:line="360" w:lineRule="auto"/>
        <w:rPr>
          <w:rFonts w:ascii="Arial" w:hAnsi="Arial" w:cs="Arial"/>
        </w:rPr>
      </w:pPr>
      <w:r>
        <w:rPr>
          <w:rFonts w:ascii="Arial" w:hAnsi="Arial" w:cs="Arial"/>
        </w:rPr>
        <w:t xml:space="preserve">Our service </w:t>
      </w:r>
      <w:r w:rsidR="00E3204D">
        <w:rPr>
          <w:rFonts w:ascii="Arial" w:hAnsi="Arial" w:cs="Arial"/>
        </w:rPr>
        <w:t xml:space="preserve">provides long term specialist therapeutic care and education for boys that have displayed harmful sexual behaviour. We have a separate </w:t>
      </w:r>
      <w:r w:rsidR="00733433">
        <w:rPr>
          <w:rFonts w:ascii="Arial" w:hAnsi="Arial" w:cs="Arial"/>
        </w:rPr>
        <w:t>on-site</w:t>
      </w:r>
      <w:r w:rsidR="00BD18AF">
        <w:rPr>
          <w:rFonts w:ascii="Arial" w:hAnsi="Arial" w:cs="Arial"/>
        </w:rPr>
        <w:t xml:space="preserve"> Estyn </w:t>
      </w:r>
      <w:r w:rsidR="00E3204D">
        <w:rPr>
          <w:rFonts w:ascii="Arial" w:hAnsi="Arial" w:cs="Arial"/>
        </w:rPr>
        <w:t>registered school</w:t>
      </w:r>
      <w:r w:rsidR="0034269A">
        <w:rPr>
          <w:rFonts w:ascii="Arial" w:hAnsi="Arial" w:cs="Arial"/>
        </w:rPr>
        <w:t xml:space="preserve"> who provide our boys with a full curriculum.  The onsite therapy team oversee the delivery of our </w:t>
      </w:r>
      <w:r w:rsidR="00733433">
        <w:rPr>
          <w:rFonts w:ascii="Arial" w:hAnsi="Arial" w:cs="Arial"/>
        </w:rPr>
        <w:t>evidence-based</w:t>
      </w:r>
      <w:r w:rsidR="0034269A">
        <w:rPr>
          <w:rFonts w:ascii="Arial" w:hAnsi="Arial" w:cs="Arial"/>
        </w:rPr>
        <w:t xml:space="preserve"> practice model, and inform</w:t>
      </w:r>
      <w:r>
        <w:rPr>
          <w:rFonts w:ascii="Arial" w:hAnsi="Arial" w:cs="Arial"/>
        </w:rPr>
        <w:t>s</w:t>
      </w:r>
      <w:r w:rsidR="0034269A">
        <w:rPr>
          <w:rFonts w:ascii="Arial" w:hAnsi="Arial" w:cs="Arial"/>
        </w:rPr>
        <w:t xml:space="preserve"> assessment, intervention, day-day support for our young people, and the support of our staff team.</w:t>
      </w:r>
    </w:p>
    <w:p w14:paraId="3C0196C1" w14:textId="024FF30C" w:rsidR="00F24028" w:rsidRPr="000D5C56" w:rsidRDefault="00F24028" w:rsidP="00F24028">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Whilst the Therapeutic </w:t>
      </w:r>
      <w:r w:rsidR="00733433">
        <w:rPr>
          <w:rFonts w:ascii="Arial" w:eastAsiaTheme="minorEastAsia" w:hAnsi="Arial" w:cs="Arial"/>
          <w:lang w:eastAsia="en-GB"/>
        </w:rPr>
        <w:t>C</w:t>
      </w:r>
      <w:r w:rsidRPr="000D5C56">
        <w:rPr>
          <w:rFonts w:ascii="Arial" w:eastAsiaTheme="minorEastAsia" w:hAnsi="Arial" w:cs="Arial"/>
          <w:lang w:eastAsia="en-GB"/>
        </w:rPr>
        <w:t>ommunity model informs our environment</w:t>
      </w:r>
      <w:r w:rsidR="00733433">
        <w:rPr>
          <w:rFonts w:ascii="Arial" w:eastAsiaTheme="minorEastAsia" w:hAnsi="Arial" w:cs="Arial"/>
          <w:lang w:eastAsia="en-GB"/>
        </w:rPr>
        <w:t xml:space="preserve"> and is </w:t>
      </w:r>
      <w:proofErr w:type="gramStart"/>
      <w:r w:rsidR="00733433">
        <w:rPr>
          <w:rFonts w:ascii="Arial" w:eastAsiaTheme="minorEastAsia" w:hAnsi="Arial" w:cs="Arial"/>
          <w:lang w:eastAsia="en-GB"/>
        </w:rPr>
        <w:t>in itself part</w:t>
      </w:r>
      <w:proofErr w:type="gramEnd"/>
      <w:r w:rsidR="00733433">
        <w:rPr>
          <w:rFonts w:ascii="Arial" w:eastAsiaTheme="minorEastAsia" w:hAnsi="Arial" w:cs="Arial"/>
          <w:lang w:eastAsia="en-GB"/>
        </w:rPr>
        <w:t xml:space="preserve"> of the intervention</w:t>
      </w:r>
      <w:r w:rsidRPr="000D5C56">
        <w:rPr>
          <w:rFonts w:ascii="Arial" w:eastAsiaTheme="minorEastAsia" w:hAnsi="Arial" w:cs="Arial"/>
          <w:lang w:eastAsia="en-GB"/>
        </w:rPr>
        <w:t>, the individual therapeutic work with the young boys is underpinned</w:t>
      </w:r>
      <w:r w:rsidR="00733433">
        <w:rPr>
          <w:rFonts w:ascii="Arial" w:eastAsiaTheme="minorEastAsia" w:hAnsi="Arial" w:cs="Arial"/>
          <w:lang w:eastAsia="en-GB"/>
        </w:rPr>
        <w:t xml:space="preserve"> and understood</w:t>
      </w:r>
      <w:r w:rsidRPr="000D5C56">
        <w:rPr>
          <w:rFonts w:ascii="Arial" w:eastAsiaTheme="minorEastAsia" w:hAnsi="Arial" w:cs="Arial"/>
          <w:lang w:eastAsia="en-GB"/>
        </w:rPr>
        <w:t xml:space="preserve"> </w:t>
      </w:r>
      <w:r w:rsidR="00733433">
        <w:rPr>
          <w:rFonts w:ascii="Arial" w:eastAsiaTheme="minorEastAsia" w:hAnsi="Arial" w:cs="Arial"/>
          <w:lang w:eastAsia="en-GB"/>
        </w:rPr>
        <w:t>within</w:t>
      </w:r>
      <w:r w:rsidRPr="000D5C56">
        <w:rPr>
          <w:rFonts w:ascii="Arial" w:eastAsiaTheme="minorEastAsia" w:hAnsi="Arial" w:cs="Arial"/>
          <w:lang w:eastAsia="en-GB"/>
        </w:rPr>
        <w:t xml:space="preserve"> the Good </w:t>
      </w:r>
      <w:r w:rsidR="00C4714F">
        <w:rPr>
          <w:rFonts w:ascii="Arial" w:eastAsiaTheme="minorEastAsia" w:hAnsi="Arial" w:cs="Arial"/>
          <w:lang w:eastAsia="en-GB"/>
        </w:rPr>
        <w:t>L</w:t>
      </w:r>
      <w:r w:rsidRPr="000D5C56">
        <w:rPr>
          <w:rFonts w:ascii="Arial" w:eastAsiaTheme="minorEastAsia" w:hAnsi="Arial" w:cs="Arial"/>
          <w:lang w:eastAsia="en-GB"/>
        </w:rPr>
        <w:t xml:space="preserve">ives </w:t>
      </w:r>
      <w:r w:rsidR="00C4714F">
        <w:rPr>
          <w:rFonts w:ascii="Arial" w:eastAsiaTheme="minorEastAsia" w:hAnsi="Arial" w:cs="Arial"/>
          <w:lang w:eastAsia="en-GB"/>
        </w:rPr>
        <w:t>M</w:t>
      </w:r>
      <w:r w:rsidRPr="000D5C56">
        <w:rPr>
          <w:rFonts w:ascii="Arial" w:eastAsiaTheme="minorEastAsia" w:hAnsi="Arial" w:cs="Arial"/>
          <w:lang w:eastAsia="en-GB"/>
        </w:rPr>
        <w:t xml:space="preserve">odel (GLM). </w:t>
      </w:r>
      <w:r w:rsidR="00733433">
        <w:rPr>
          <w:rFonts w:ascii="Arial" w:eastAsiaTheme="minorEastAsia" w:hAnsi="Arial" w:cs="Arial"/>
          <w:lang w:eastAsia="en-GB"/>
        </w:rPr>
        <w:t xml:space="preserve">This framework for intervention </w:t>
      </w:r>
      <w:r w:rsidRPr="000D5C56">
        <w:rPr>
          <w:rFonts w:ascii="Arial" w:eastAsiaTheme="minorEastAsia" w:hAnsi="Arial" w:cs="Arial"/>
          <w:lang w:eastAsia="en-GB"/>
        </w:rPr>
        <w:t xml:space="preserve">is holistic in nature and utilises a strengths-based approach to rehabilitation. According to the GLM, young people display Harmful Sexual </w:t>
      </w:r>
      <w:r w:rsidR="00733433">
        <w:rPr>
          <w:rFonts w:ascii="Arial" w:eastAsiaTheme="minorEastAsia" w:hAnsi="Arial" w:cs="Arial"/>
          <w:lang w:eastAsia="en-GB"/>
        </w:rPr>
        <w:t>B</w:t>
      </w:r>
      <w:r w:rsidRPr="000D5C56">
        <w:rPr>
          <w:rFonts w:ascii="Arial" w:eastAsiaTheme="minorEastAsia" w:hAnsi="Arial" w:cs="Arial"/>
          <w:lang w:eastAsia="en-GB"/>
        </w:rPr>
        <w:t xml:space="preserve">ehaviour because they are attempting, </w:t>
      </w:r>
      <w:r w:rsidR="00C4714F">
        <w:rPr>
          <w:rFonts w:ascii="Arial" w:eastAsiaTheme="minorEastAsia" w:hAnsi="Arial" w:cs="Arial"/>
          <w:lang w:eastAsia="en-GB"/>
        </w:rPr>
        <w:t>in a dysfunctional way</w:t>
      </w:r>
      <w:r w:rsidRPr="000D5C56">
        <w:rPr>
          <w:rFonts w:ascii="Arial" w:eastAsiaTheme="minorEastAsia" w:hAnsi="Arial" w:cs="Arial"/>
          <w:lang w:eastAsia="en-GB"/>
        </w:rPr>
        <w:t xml:space="preserve">, to achieve </w:t>
      </w:r>
      <w:proofErr w:type="gramStart"/>
      <w:r w:rsidRPr="000D5C56">
        <w:rPr>
          <w:rFonts w:ascii="Arial" w:eastAsiaTheme="minorEastAsia" w:hAnsi="Arial" w:cs="Arial"/>
          <w:lang w:eastAsia="en-GB"/>
        </w:rPr>
        <w:t>some kind of basic</w:t>
      </w:r>
      <w:proofErr w:type="gramEnd"/>
      <w:r w:rsidRPr="000D5C56">
        <w:rPr>
          <w:rFonts w:ascii="Arial" w:eastAsiaTheme="minorEastAsia" w:hAnsi="Arial" w:cs="Arial"/>
          <w:lang w:eastAsia="en-GB"/>
        </w:rPr>
        <w:t xml:space="preserve"> “good” in their lives, something essential to being human. Unfortunately, because of a range of deficits and weaknesses within the young person and their environment, these intentions reveal themselves in harmful and antisocial behaviours. In fact, these shortcomings </w:t>
      </w:r>
      <w:proofErr w:type="gramStart"/>
      <w:r w:rsidRPr="000D5C56">
        <w:rPr>
          <w:rFonts w:ascii="Arial" w:eastAsiaTheme="minorEastAsia" w:hAnsi="Arial" w:cs="Arial"/>
          <w:lang w:eastAsia="en-GB"/>
        </w:rPr>
        <w:t>actually prevent</w:t>
      </w:r>
      <w:proofErr w:type="gramEnd"/>
      <w:r w:rsidRPr="000D5C56">
        <w:rPr>
          <w:rFonts w:ascii="Arial" w:eastAsiaTheme="minorEastAsia" w:hAnsi="Arial" w:cs="Arial"/>
          <w:lang w:eastAsia="en-GB"/>
        </w:rPr>
        <w:t xml:space="preserve"> the young person from achieving the “goods” they need.</w:t>
      </w:r>
      <w:r w:rsidR="009C67CF">
        <w:rPr>
          <w:rFonts w:ascii="Arial" w:eastAsiaTheme="minorEastAsia" w:hAnsi="Arial" w:cs="Arial"/>
          <w:lang w:eastAsia="en-GB"/>
        </w:rPr>
        <w:t xml:space="preserve"> All our approaches are consistent with the NICE guidance for our area of practice which was last updated in September 2016.</w:t>
      </w:r>
    </w:p>
    <w:p w14:paraId="24013A10" w14:textId="77777777" w:rsidR="00F24028" w:rsidRPr="000D5C56" w:rsidRDefault="00F24028" w:rsidP="00F24028">
      <w:pPr>
        <w:autoSpaceDE w:val="0"/>
        <w:autoSpaceDN w:val="0"/>
        <w:adjustRightInd w:val="0"/>
        <w:spacing w:after="0" w:line="360" w:lineRule="auto"/>
        <w:rPr>
          <w:rFonts w:ascii="Arial" w:eastAsiaTheme="minorEastAsia" w:hAnsi="Arial" w:cs="Arial"/>
          <w:lang w:eastAsia="en-GB"/>
        </w:rPr>
      </w:pPr>
    </w:p>
    <w:p w14:paraId="5E1D4A62" w14:textId="77777777" w:rsidR="00F24028" w:rsidRPr="000D5C56" w:rsidRDefault="00F24028" w:rsidP="00F24028">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The model assumes that all individuals have similar aspirations and needs and that one of the primary responsibilities of parents, the extended family and other adults in the </w:t>
      </w:r>
      <w:r w:rsidRPr="000D5C56">
        <w:rPr>
          <w:rFonts w:ascii="Arial" w:eastAsiaTheme="minorEastAsia" w:hAnsi="Arial" w:cs="Arial"/>
          <w:lang w:eastAsia="en-GB"/>
        </w:rPr>
        <w:lastRenderedPageBreak/>
        <w:t>community is to help each of us acquire the tools required to make our way in the world.  Harmful Sexual Behaviour and other forms of anti-social behaviour can occur when we lack the internal and external resources necessary to satisfy our needs using pro-social means.</w:t>
      </w:r>
    </w:p>
    <w:p w14:paraId="24BB71E3" w14:textId="77777777" w:rsidR="00F24028" w:rsidRPr="000D5C56" w:rsidRDefault="00F24028" w:rsidP="00F24028">
      <w:pPr>
        <w:autoSpaceDE w:val="0"/>
        <w:autoSpaceDN w:val="0"/>
        <w:adjustRightInd w:val="0"/>
        <w:spacing w:after="0" w:line="360" w:lineRule="auto"/>
        <w:rPr>
          <w:rFonts w:ascii="Arial" w:eastAsiaTheme="minorEastAsia" w:hAnsi="Arial" w:cs="Arial"/>
          <w:lang w:eastAsia="en-GB"/>
        </w:rPr>
      </w:pPr>
    </w:p>
    <w:p w14:paraId="460CD49A" w14:textId="4FB4CD5A" w:rsidR="00F24028" w:rsidRDefault="00F24028" w:rsidP="00F24028">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The list of “goods” developed originally has been modified recently to </w:t>
      </w:r>
      <w:proofErr w:type="gramStart"/>
      <w:r w:rsidRPr="000D5C56">
        <w:rPr>
          <w:rFonts w:ascii="Arial" w:eastAsiaTheme="minorEastAsia" w:hAnsi="Arial" w:cs="Arial"/>
          <w:lang w:eastAsia="en-GB"/>
        </w:rPr>
        <w:t>take into account</w:t>
      </w:r>
      <w:proofErr w:type="gramEnd"/>
      <w:r w:rsidRPr="000D5C56">
        <w:rPr>
          <w:rFonts w:ascii="Arial" w:eastAsiaTheme="minorEastAsia" w:hAnsi="Arial" w:cs="Arial"/>
          <w:lang w:eastAsia="en-GB"/>
        </w:rPr>
        <w:t xml:space="preserve"> attachment theory and our current understanding of child and adolescent development. The six primary needs agreed were:</w:t>
      </w:r>
    </w:p>
    <w:p w14:paraId="6636C8F0" w14:textId="77777777" w:rsidR="00733433" w:rsidRPr="000D5C56" w:rsidRDefault="00733433" w:rsidP="00F24028">
      <w:pPr>
        <w:autoSpaceDE w:val="0"/>
        <w:autoSpaceDN w:val="0"/>
        <w:adjustRightInd w:val="0"/>
        <w:spacing w:after="0" w:line="360" w:lineRule="auto"/>
        <w:rPr>
          <w:rFonts w:ascii="Arial" w:eastAsiaTheme="minorEastAsia" w:hAnsi="Arial" w:cs="Arial"/>
          <w:lang w:eastAsia="en-GB"/>
        </w:rPr>
      </w:pPr>
    </w:p>
    <w:p w14:paraId="7544E831" w14:textId="429E5B43" w:rsidR="00F24028" w:rsidRPr="000D5C56" w:rsidRDefault="00F24028" w:rsidP="00F24028">
      <w:pPr>
        <w:numPr>
          <w:ilvl w:val="0"/>
          <w:numId w:val="1"/>
        </w:numPr>
        <w:autoSpaceDE w:val="0"/>
        <w:autoSpaceDN w:val="0"/>
        <w:adjustRightInd w:val="0"/>
        <w:spacing w:after="0" w:line="360" w:lineRule="auto"/>
        <w:rPr>
          <w:rFonts w:ascii="Arial" w:eastAsiaTheme="minorEastAsia" w:hAnsi="Arial" w:cs="Arial"/>
          <w:lang w:val="en-US" w:eastAsia="en-GB"/>
        </w:rPr>
      </w:pPr>
      <w:r w:rsidRPr="000D5C56">
        <w:rPr>
          <w:rFonts w:ascii="Arial" w:eastAsiaTheme="minorEastAsia" w:hAnsi="Arial" w:cs="Arial"/>
          <w:lang w:val="en-US" w:eastAsia="en-GB"/>
        </w:rPr>
        <w:t xml:space="preserve">Being </w:t>
      </w:r>
      <w:r w:rsidR="00C4714F" w:rsidRPr="000D5C56">
        <w:rPr>
          <w:rFonts w:ascii="Arial" w:eastAsiaTheme="minorEastAsia" w:hAnsi="Arial" w:cs="Arial"/>
          <w:lang w:val="en-US" w:eastAsia="en-GB"/>
        </w:rPr>
        <w:t>healthy.</w:t>
      </w:r>
    </w:p>
    <w:p w14:paraId="6F8C8E3E" w14:textId="7714029C" w:rsidR="00F24028" w:rsidRPr="000D5C56" w:rsidRDefault="00F24028" w:rsidP="00F24028">
      <w:pPr>
        <w:numPr>
          <w:ilvl w:val="0"/>
          <w:numId w:val="1"/>
        </w:numPr>
        <w:autoSpaceDE w:val="0"/>
        <w:autoSpaceDN w:val="0"/>
        <w:adjustRightInd w:val="0"/>
        <w:spacing w:after="0" w:line="360" w:lineRule="auto"/>
        <w:rPr>
          <w:rFonts w:ascii="Arial" w:eastAsiaTheme="minorEastAsia" w:hAnsi="Arial" w:cs="Arial"/>
          <w:lang w:val="en-US" w:eastAsia="en-GB"/>
        </w:rPr>
      </w:pPr>
      <w:r w:rsidRPr="000D5C56">
        <w:rPr>
          <w:rFonts w:ascii="Arial" w:eastAsiaTheme="minorEastAsia" w:hAnsi="Arial" w:cs="Arial"/>
          <w:lang w:val="en-US" w:eastAsia="en-GB"/>
        </w:rPr>
        <w:t xml:space="preserve">Having fun and </w:t>
      </w:r>
      <w:r w:rsidR="00C4714F" w:rsidRPr="000D5C56">
        <w:rPr>
          <w:rFonts w:ascii="Arial" w:eastAsiaTheme="minorEastAsia" w:hAnsi="Arial" w:cs="Arial"/>
          <w:lang w:val="en-US" w:eastAsia="en-GB"/>
        </w:rPr>
        <w:t>achieving.</w:t>
      </w:r>
    </w:p>
    <w:p w14:paraId="7E39D6D5" w14:textId="1E67C579" w:rsidR="00F24028" w:rsidRPr="000D5C56" w:rsidRDefault="00F24028" w:rsidP="00F24028">
      <w:pPr>
        <w:numPr>
          <w:ilvl w:val="0"/>
          <w:numId w:val="1"/>
        </w:numPr>
        <w:autoSpaceDE w:val="0"/>
        <w:autoSpaceDN w:val="0"/>
        <w:adjustRightInd w:val="0"/>
        <w:spacing w:after="0" w:line="360" w:lineRule="auto"/>
        <w:rPr>
          <w:rFonts w:ascii="Arial" w:eastAsiaTheme="minorEastAsia" w:hAnsi="Arial" w:cs="Arial"/>
          <w:lang w:val="en-US" w:eastAsia="en-GB"/>
        </w:rPr>
      </w:pPr>
      <w:r w:rsidRPr="000D5C56">
        <w:rPr>
          <w:rFonts w:ascii="Arial" w:eastAsiaTheme="minorEastAsia" w:hAnsi="Arial" w:cs="Arial"/>
          <w:lang w:val="en-US" w:eastAsia="en-GB"/>
        </w:rPr>
        <w:t xml:space="preserve">Being my own </w:t>
      </w:r>
      <w:r w:rsidR="00C4714F" w:rsidRPr="000D5C56">
        <w:rPr>
          <w:rFonts w:ascii="Arial" w:eastAsiaTheme="minorEastAsia" w:hAnsi="Arial" w:cs="Arial"/>
          <w:lang w:val="en-US" w:eastAsia="en-GB"/>
        </w:rPr>
        <w:t>person.</w:t>
      </w:r>
    </w:p>
    <w:p w14:paraId="0BF3A264" w14:textId="0379F83A" w:rsidR="00F24028" w:rsidRPr="000D5C56" w:rsidRDefault="00F24028" w:rsidP="00F24028">
      <w:pPr>
        <w:numPr>
          <w:ilvl w:val="0"/>
          <w:numId w:val="1"/>
        </w:numPr>
        <w:autoSpaceDE w:val="0"/>
        <w:autoSpaceDN w:val="0"/>
        <w:adjustRightInd w:val="0"/>
        <w:spacing w:after="0" w:line="360" w:lineRule="auto"/>
        <w:rPr>
          <w:rFonts w:ascii="Arial" w:eastAsiaTheme="minorEastAsia" w:hAnsi="Arial" w:cs="Arial"/>
          <w:lang w:val="en-US" w:eastAsia="en-GB"/>
        </w:rPr>
      </w:pPr>
      <w:r w:rsidRPr="000D5C56">
        <w:rPr>
          <w:rFonts w:ascii="Arial" w:eastAsiaTheme="minorEastAsia" w:hAnsi="Arial" w:cs="Arial"/>
          <w:lang w:val="en-US" w:eastAsia="en-GB"/>
        </w:rPr>
        <w:t xml:space="preserve">Having a purpose and making a </w:t>
      </w:r>
      <w:r w:rsidR="00C4714F" w:rsidRPr="000D5C56">
        <w:rPr>
          <w:rFonts w:ascii="Arial" w:eastAsiaTheme="minorEastAsia" w:hAnsi="Arial" w:cs="Arial"/>
          <w:lang w:val="en-US" w:eastAsia="en-GB"/>
        </w:rPr>
        <w:t>difference.</w:t>
      </w:r>
    </w:p>
    <w:p w14:paraId="1CA9974B" w14:textId="77777777" w:rsidR="00F24028" w:rsidRPr="000D5C56" w:rsidRDefault="00F24028" w:rsidP="00F24028">
      <w:pPr>
        <w:numPr>
          <w:ilvl w:val="0"/>
          <w:numId w:val="1"/>
        </w:numPr>
        <w:autoSpaceDE w:val="0"/>
        <w:autoSpaceDN w:val="0"/>
        <w:adjustRightInd w:val="0"/>
        <w:spacing w:after="0" w:line="360" w:lineRule="auto"/>
        <w:rPr>
          <w:rFonts w:ascii="Arial" w:eastAsiaTheme="minorEastAsia" w:hAnsi="Arial" w:cs="Arial"/>
          <w:lang w:val="en-US" w:eastAsia="en-GB"/>
        </w:rPr>
      </w:pPr>
      <w:r w:rsidRPr="000D5C56">
        <w:rPr>
          <w:rFonts w:ascii="Arial" w:eastAsiaTheme="minorEastAsia" w:hAnsi="Arial" w:cs="Arial"/>
          <w:lang w:val="en-US" w:eastAsia="en-GB"/>
        </w:rPr>
        <w:t>Having people in my life; and</w:t>
      </w:r>
    </w:p>
    <w:p w14:paraId="311DDE3B" w14:textId="6F472542" w:rsidR="00F24028" w:rsidRPr="000D5C56" w:rsidRDefault="00F24028" w:rsidP="00F24028">
      <w:pPr>
        <w:numPr>
          <w:ilvl w:val="0"/>
          <w:numId w:val="1"/>
        </w:numPr>
        <w:autoSpaceDE w:val="0"/>
        <w:autoSpaceDN w:val="0"/>
        <w:adjustRightInd w:val="0"/>
        <w:spacing w:after="0" w:line="360" w:lineRule="auto"/>
        <w:rPr>
          <w:rFonts w:ascii="Arial" w:eastAsiaTheme="minorEastAsia" w:hAnsi="Arial" w:cs="Arial"/>
          <w:lang w:val="en-US" w:eastAsia="en-GB"/>
        </w:rPr>
      </w:pPr>
      <w:r w:rsidRPr="000D5C56">
        <w:rPr>
          <w:rFonts w:ascii="Arial" w:eastAsiaTheme="minorEastAsia" w:hAnsi="Arial" w:cs="Arial"/>
          <w:lang w:val="en-US" w:eastAsia="en-GB"/>
        </w:rPr>
        <w:t xml:space="preserve">Staying </w:t>
      </w:r>
      <w:r w:rsidR="00C4714F" w:rsidRPr="000D5C56">
        <w:rPr>
          <w:rFonts w:ascii="Arial" w:eastAsiaTheme="minorEastAsia" w:hAnsi="Arial" w:cs="Arial"/>
          <w:lang w:val="en-US" w:eastAsia="en-GB"/>
        </w:rPr>
        <w:t>safe.</w:t>
      </w:r>
    </w:p>
    <w:p w14:paraId="61E349EF" w14:textId="77777777" w:rsidR="00F24028" w:rsidRPr="000D5C56" w:rsidRDefault="00F24028" w:rsidP="00F24028">
      <w:pPr>
        <w:autoSpaceDE w:val="0"/>
        <w:autoSpaceDN w:val="0"/>
        <w:adjustRightInd w:val="0"/>
        <w:spacing w:after="0" w:line="360" w:lineRule="auto"/>
        <w:rPr>
          <w:rFonts w:ascii="Arial" w:eastAsiaTheme="minorEastAsia" w:hAnsi="Arial" w:cs="Arial"/>
          <w:lang w:val="en-US" w:eastAsia="en-GB"/>
        </w:rPr>
      </w:pPr>
    </w:p>
    <w:p w14:paraId="6798411F" w14:textId="3379B325" w:rsidR="00F24028" w:rsidRPr="000D5C56" w:rsidRDefault="00F24028" w:rsidP="00F24028">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Within the GLM, it is believed that, in addition to all the work we do to support the young people in understanding their </w:t>
      </w:r>
      <w:r w:rsidR="00733433">
        <w:rPr>
          <w:rFonts w:ascii="Arial" w:eastAsiaTheme="minorEastAsia" w:hAnsi="Arial" w:cs="Arial"/>
          <w:lang w:eastAsia="en-GB"/>
        </w:rPr>
        <w:t>s</w:t>
      </w:r>
      <w:r w:rsidRPr="000D5C56">
        <w:rPr>
          <w:rFonts w:ascii="Arial" w:eastAsiaTheme="minorEastAsia" w:hAnsi="Arial" w:cs="Arial"/>
          <w:lang w:eastAsia="en-GB"/>
        </w:rPr>
        <w:t>exualised behaviour, and its consequences, and in managing risk, the young people will also benefit from learning how to meet their needs in all the above six spheres. The therapy here is embedded</w:t>
      </w:r>
      <w:r w:rsidR="00733433">
        <w:rPr>
          <w:rFonts w:ascii="Arial" w:eastAsiaTheme="minorEastAsia" w:hAnsi="Arial" w:cs="Arial"/>
          <w:lang w:eastAsia="en-GB"/>
        </w:rPr>
        <w:t xml:space="preserve">, </w:t>
      </w:r>
      <w:r w:rsidRPr="000D5C56">
        <w:rPr>
          <w:rFonts w:ascii="Arial" w:eastAsiaTheme="minorEastAsia" w:hAnsi="Arial" w:cs="Arial"/>
          <w:lang w:eastAsia="en-GB"/>
        </w:rPr>
        <w:t>therefore within the Good Lives model that guides and inspires all our work with our young people.</w:t>
      </w:r>
    </w:p>
    <w:p w14:paraId="5707204C" w14:textId="77777777" w:rsidR="00F24028" w:rsidRPr="000D5C56" w:rsidRDefault="00F24028" w:rsidP="00F24028">
      <w:pPr>
        <w:autoSpaceDE w:val="0"/>
        <w:autoSpaceDN w:val="0"/>
        <w:adjustRightInd w:val="0"/>
        <w:spacing w:after="0" w:line="360" w:lineRule="auto"/>
        <w:rPr>
          <w:rFonts w:ascii="Arial" w:eastAsiaTheme="minorEastAsia" w:hAnsi="Arial" w:cs="Arial"/>
          <w:lang w:eastAsia="en-GB"/>
        </w:rPr>
      </w:pPr>
    </w:p>
    <w:p w14:paraId="476EDBE0" w14:textId="528E7810" w:rsidR="0034269A" w:rsidRDefault="0034269A" w:rsidP="00E3204D">
      <w:pPr>
        <w:spacing w:line="360" w:lineRule="auto"/>
        <w:rPr>
          <w:rFonts w:ascii="Arial" w:hAnsi="Arial" w:cs="Arial"/>
        </w:rPr>
      </w:pPr>
      <w:r>
        <w:rPr>
          <w:rFonts w:ascii="Arial" w:hAnsi="Arial" w:cs="Arial"/>
        </w:rPr>
        <w:t>At Golfa Hall we pride ourselves on our multi-discip</w:t>
      </w:r>
      <w:r w:rsidR="00626448">
        <w:rPr>
          <w:rFonts w:ascii="Arial" w:hAnsi="Arial" w:cs="Arial"/>
        </w:rPr>
        <w:t>linary approach</w:t>
      </w:r>
      <w:r w:rsidR="009C67CF">
        <w:rPr>
          <w:rFonts w:ascii="Arial" w:hAnsi="Arial" w:cs="Arial"/>
        </w:rPr>
        <w:t xml:space="preserve"> and the Therapeutic Community structure and system ensures this is fully integrated</w:t>
      </w:r>
      <w:r w:rsidR="00626448">
        <w:rPr>
          <w:rFonts w:ascii="Arial" w:hAnsi="Arial" w:cs="Arial"/>
        </w:rPr>
        <w:t>. Care, T</w:t>
      </w:r>
      <w:r>
        <w:rPr>
          <w:rFonts w:ascii="Arial" w:hAnsi="Arial" w:cs="Arial"/>
        </w:rPr>
        <w:t xml:space="preserve">herapy and Education </w:t>
      </w:r>
      <w:r w:rsidR="009C67CF">
        <w:rPr>
          <w:rFonts w:ascii="Arial" w:hAnsi="Arial" w:cs="Arial"/>
        </w:rPr>
        <w:t xml:space="preserve">colleagues </w:t>
      </w:r>
      <w:r>
        <w:rPr>
          <w:rFonts w:ascii="Arial" w:hAnsi="Arial" w:cs="Arial"/>
        </w:rPr>
        <w:t xml:space="preserve">work collaboratively to ensure </w:t>
      </w:r>
      <w:proofErr w:type="gramStart"/>
      <w:r>
        <w:rPr>
          <w:rFonts w:ascii="Arial" w:hAnsi="Arial" w:cs="Arial"/>
        </w:rPr>
        <w:t xml:space="preserve">all </w:t>
      </w:r>
      <w:r w:rsidR="006B68D9">
        <w:rPr>
          <w:rFonts w:ascii="Arial" w:hAnsi="Arial" w:cs="Arial"/>
        </w:rPr>
        <w:t>of</w:t>
      </w:r>
      <w:proofErr w:type="gramEnd"/>
      <w:r w:rsidR="006B68D9">
        <w:rPr>
          <w:rFonts w:ascii="Arial" w:hAnsi="Arial" w:cs="Arial"/>
        </w:rPr>
        <w:t xml:space="preserve"> </w:t>
      </w:r>
      <w:r>
        <w:rPr>
          <w:rFonts w:ascii="Arial" w:hAnsi="Arial" w:cs="Arial"/>
        </w:rPr>
        <w:t xml:space="preserve">our boys have the support, care, and knowledge to reach their full potential. This multi-disciplinary approach is underpinned by the registered manger, </w:t>
      </w:r>
      <w:r w:rsidR="00B6092A">
        <w:rPr>
          <w:rFonts w:ascii="Arial" w:hAnsi="Arial" w:cs="Arial"/>
        </w:rPr>
        <w:t xml:space="preserve">clinical </w:t>
      </w:r>
      <w:r>
        <w:rPr>
          <w:rFonts w:ascii="Arial" w:hAnsi="Arial" w:cs="Arial"/>
        </w:rPr>
        <w:t>manager</w:t>
      </w:r>
      <w:r w:rsidR="00B6092A">
        <w:rPr>
          <w:rFonts w:ascii="Arial" w:hAnsi="Arial" w:cs="Arial"/>
        </w:rPr>
        <w:t>, therapeutic practice manager</w:t>
      </w:r>
      <w:r>
        <w:rPr>
          <w:rFonts w:ascii="Arial" w:hAnsi="Arial" w:cs="Arial"/>
        </w:rPr>
        <w:t xml:space="preserve"> and </w:t>
      </w:r>
      <w:r w:rsidR="009C67CF">
        <w:rPr>
          <w:rFonts w:ascii="Arial" w:hAnsi="Arial" w:cs="Arial"/>
        </w:rPr>
        <w:t>Headteacher</w:t>
      </w:r>
      <w:r>
        <w:rPr>
          <w:rFonts w:ascii="Arial" w:hAnsi="Arial" w:cs="Arial"/>
        </w:rPr>
        <w:t xml:space="preserve"> working closely together to support the boys and the staff team.</w:t>
      </w:r>
    </w:p>
    <w:p w14:paraId="02F5F92B" w14:textId="77777777" w:rsidR="0034269A" w:rsidRDefault="0034269A" w:rsidP="00E3204D">
      <w:pPr>
        <w:spacing w:line="360" w:lineRule="auto"/>
        <w:rPr>
          <w:rFonts w:ascii="Arial" w:hAnsi="Arial" w:cs="Arial"/>
        </w:rPr>
      </w:pPr>
      <w:r>
        <w:rPr>
          <w:rFonts w:ascii="Arial" w:hAnsi="Arial" w:cs="Arial"/>
        </w:rPr>
        <w:t xml:space="preserve">Our predominant goal is to ensure our young people </w:t>
      </w:r>
      <w:proofErr w:type="gramStart"/>
      <w:r>
        <w:rPr>
          <w:rFonts w:ascii="Arial" w:hAnsi="Arial" w:cs="Arial"/>
        </w:rPr>
        <w:t>have the opportunity to</w:t>
      </w:r>
      <w:proofErr w:type="gramEnd"/>
      <w:r>
        <w:rPr>
          <w:rFonts w:ascii="Arial" w:hAnsi="Arial" w:cs="Arial"/>
        </w:rPr>
        <w:t xml:space="preserve"> develop personally, emotionally, and physically through the provision of a therapeutic environment whereby empowerment, having a voice, and being valued are integral. </w:t>
      </w:r>
    </w:p>
    <w:p w14:paraId="3164A377" w14:textId="77777777" w:rsidR="0034269A" w:rsidRPr="00E3204D" w:rsidRDefault="0034269A" w:rsidP="00E3204D">
      <w:pPr>
        <w:spacing w:line="360" w:lineRule="auto"/>
        <w:rPr>
          <w:rFonts w:ascii="Arial" w:hAnsi="Arial" w:cs="Arial"/>
        </w:rPr>
      </w:pPr>
      <w:r>
        <w:rPr>
          <w:rFonts w:ascii="Arial" w:hAnsi="Arial" w:cs="Arial"/>
        </w:rPr>
        <w:lastRenderedPageBreak/>
        <w:t xml:space="preserve">We understand that most, if not </w:t>
      </w:r>
      <w:proofErr w:type="gramStart"/>
      <w:r>
        <w:rPr>
          <w:rFonts w:ascii="Arial" w:hAnsi="Arial" w:cs="Arial"/>
        </w:rPr>
        <w:t>all of</w:t>
      </w:r>
      <w:proofErr w:type="gramEnd"/>
      <w:r>
        <w:rPr>
          <w:rFonts w:ascii="Arial" w:hAnsi="Arial" w:cs="Arial"/>
        </w:rPr>
        <w:t xml:space="preserve"> our boys will have experienced</w:t>
      </w:r>
      <w:r w:rsidR="006B68D9">
        <w:rPr>
          <w:rFonts w:ascii="Arial" w:hAnsi="Arial" w:cs="Arial"/>
        </w:rPr>
        <w:t>,</w:t>
      </w:r>
      <w:r>
        <w:rPr>
          <w:rFonts w:ascii="Arial" w:hAnsi="Arial" w:cs="Arial"/>
        </w:rPr>
        <w:t xml:space="preserve"> and likely to have suffered some form of unhealthy experiences, that coupled with leaving their family home or somewhere they are familiar with will have a significant impact. Our aim at Golfa is to create a home for our boys, where they feel safe and cared for. Experiencing positive ‘family’ life. In turn it is hoped that this will counter the effects of some of their previous </w:t>
      </w:r>
      <w:r w:rsidR="006B68D9">
        <w:rPr>
          <w:rFonts w:ascii="Arial" w:hAnsi="Arial" w:cs="Arial"/>
        </w:rPr>
        <w:t>experiences</w:t>
      </w:r>
      <w:r>
        <w:rPr>
          <w:rFonts w:ascii="Arial" w:hAnsi="Arial" w:cs="Arial"/>
        </w:rPr>
        <w:t xml:space="preserve">. </w:t>
      </w:r>
    </w:p>
    <w:p w14:paraId="4B603D98" w14:textId="77777777" w:rsidR="00F24028" w:rsidRDefault="00F24028" w:rsidP="00D6041F">
      <w:pPr>
        <w:rPr>
          <w:rFonts w:ascii="Arial" w:hAnsi="Arial" w:cs="Arial"/>
          <w:b/>
          <w:u w:val="single"/>
        </w:rPr>
      </w:pPr>
    </w:p>
    <w:p w14:paraId="4627CE7A" w14:textId="77777777" w:rsidR="00466E07" w:rsidRDefault="00C5218D" w:rsidP="006B68D9">
      <w:pPr>
        <w:jc w:val="center"/>
        <w:rPr>
          <w:rFonts w:ascii="Arial" w:hAnsi="Arial" w:cs="Arial"/>
          <w:b/>
          <w:u w:val="single"/>
        </w:rPr>
      </w:pPr>
      <w:r>
        <w:rPr>
          <w:rFonts w:ascii="Arial" w:hAnsi="Arial" w:cs="Arial"/>
          <w:b/>
          <w:u w:val="single"/>
        </w:rPr>
        <w:t xml:space="preserve">Section 1: </w:t>
      </w:r>
      <w:r w:rsidRPr="00C5218D">
        <w:rPr>
          <w:rFonts w:ascii="Arial" w:hAnsi="Arial" w:cs="Arial"/>
          <w:b/>
          <w:u w:val="single"/>
        </w:rPr>
        <w:t>About the Provider</w:t>
      </w:r>
    </w:p>
    <w:p w14:paraId="00290B7F" w14:textId="77777777" w:rsidR="00C5218D" w:rsidRDefault="00C5218D" w:rsidP="00C5218D">
      <w:pPr>
        <w:jc w:val="center"/>
        <w:rPr>
          <w:rFonts w:ascii="Arial" w:hAnsi="Arial" w:cs="Arial"/>
          <w:b/>
          <w:u w:val="single"/>
        </w:rPr>
      </w:pPr>
    </w:p>
    <w:tbl>
      <w:tblPr>
        <w:tblStyle w:val="TableGrid"/>
        <w:tblW w:w="0" w:type="auto"/>
        <w:tblLook w:val="04A0" w:firstRow="1" w:lastRow="0" w:firstColumn="1" w:lastColumn="0" w:noHBand="0" w:noVBand="1"/>
      </w:tblPr>
      <w:tblGrid>
        <w:gridCol w:w="2689"/>
        <w:gridCol w:w="6327"/>
      </w:tblGrid>
      <w:tr w:rsidR="00C5218D" w14:paraId="16E76309" w14:textId="77777777" w:rsidTr="00C5218D">
        <w:tc>
          <w:tcPr>
            <w:tcW w:w="2689" w:type="dxa"/>
            <w:shd w:val="clear" w:color="auto" w:fill="D0CECE" w:themeFill="background2" w:themeFillShade="E6"/>
          </w:tcPr>
          <w:p w14:paraId="41AAAD33" w14:textId="77777777" w:rsidR="00C5218D" w:rsidRPr="00C5218D" w:rsidRDefault="00C5218D" w:rsidP="00C5218D">
            <w:pPr>
              <w:rPr>
                <w:rFonts w:ascii="Arial" w:hAnsi="Arial" w:cs="Arial"/>
                <w:u w:val="single"/>
              </w:rPr>
            </w:pPr>
          </w:p>
          <w:p w14:paraId="4BC361DB" w14:textId="77777777" w:rsidR="00C5218D" w:rsidRPr="00C5218D" w:rsidRDefault="00C5218D" w:rsidP="00C5218D">
            <w:pPr>
              <w:rPr>
                <w:rFonts w:ascii="Arial" w:hAnsi="Arial" w:cs="Arial"/>
                <w:u w:val="single"/>
              </w:rPr>
            </w:pPr>
            <w:r w:rsidRPr="00C5218D">
              <w:rPr>
                <w:rFonts w:ascii="Arial" w:hAnsi="Arial" w:cs="Arial"/>
                <w:u w:val="single"/>
              </w:rPr>
              <w:t>Service Provider</w:t>
            </w:r>
          </w:p>
          <w:p w14:paraId="218DFF1A" w14:textId="77777777" w:rsidR="00C5218D" w:rsidRPr="00C5218D" w:rsidRDefault="00C5218D" w:rsidP="00C5218D">
            <w:pPr>
              <w:rPr>
                <w:rFonts w:ascii="Arial" w:hAnsi="Arial" w:cs="Arial"/>
                <w:u w:val="single"/>
              </w:rPr>
            </w:pPr>
          </w:p>
        </w:tc>
        <w:tc>
          <w:tcPr>
            <w:tcW w:w="6327" w:type="dxa"/>
          </w:tcPr>
          <w:p w14:paraId="5F805B8A" w14:textId="77777777" w:rsidR="00C5218D" w:rsidRPr="00C5218D" w:rsidRDefault="00C5218D" w:rsidP="00C5218D">
            <w:pPr>
              <w:rPr>
                <w:rFonts w:ascii="Arial" w:hAnsi="Arial" w:cs="Arial"/>
                <w:u w:val="single"/>
              </w:rPr>
            </w:pPr>
          </w:p>
          <w:p w14:paraId="5A44A7D4" w14:textId="77777777" w:rsidR="00C5218D" w:rsidRPr="00C5218D" w:rsidRDefault="00C5218D" w:rsidP="00C5218D">
            <w:pPr>
              <w:rPr>
                <w:rFonts w:ascii="Arial" w:hAnsi="Arial" w:cs="Arial"/>
              </w:rPr>
            </w:pPr>
            <w:r>
              <w:rPr>
                <w:rFonts w:ascii="Arial" w:hAnsi="Arial" w:cs="Arial"/>
              </w:rPr>
              <w:t xml:space="preserve"> Amberleigh Care </w:t>
            </w:r>
          </w:p>
        </w:tc>
      </w:tr>
      <w:tr w:rsidR="00C5218D" w14:paraId="42714267" w14:textId="77777777" w:rsidTr="00C5218D">
        <w:tc>
          <w:tcPr>
            <w:tcW w:w="2689" w:type="dxa"/>
            <w:shd w:val="clear" w:color="auto" w:fill="D0CECE" w:themeFill="background2" w:themeFillShade="E6"/>
          </w:tcPr>
          <w:p w14:paraId="45CEFCC7" w14:textId="77777777" w:rsidR="00C5218D" w:rsidRPr="00C5218D" w:rsidRDefault="00C5218D" w:rsidP="00C5218D">
            <w:pPr>
              <w:rPr>
                <w:rFonts w:ascii="Arial" w:hAnsi="Arial" w:cs="Arial"/>
                <w:u w:val="single"/>
              </w:rPr>
            </w:pPr>
          </w:p>
          <w:p w14:paraId="30C43416" w14:textId="77777777" w:rsidR="00C5218D" w:rsidRPr="00C5218D" w:rsidRDefault="00C5218D" w:rsidP="00C5218D">
            <w:pPr>
              <w:rPr>
                <w:rFonts w:ascii="Arial" w:hAnsi="Arial" w:cs="Arial"/>
                <w:u w:val="single"/>
              </w:rPr>
            </w:pPr>
            <w:r>
              <w:rPr>
                <w:rFonts w:ascii="Arial" w:hAnsi="Arial" w:cs="Arial"/>
                <w:u w:val="single"/>
              </w:rPr>
              <w:t xml:space="preserve">Legal Entity </w:t>
            </w:r>
          </w:p>
          <w:p w14:paraId="720F0901" w14:textId="77777777" w:rsidR="00C5218D" w:rsidRPr="00C5218D" w:rsidRDefault="00C5218D" w:rsidP="00C5218D">
            <w:pPr>
              <w:rPr>
                <w:rFonts w:ascii="Arial" w:hAnsi="Arial" w:cs="Arial"/>
                <w:u w:val="single"/>
              </w:rPr>
            </w:pPr>
          </w:p>
        </w:tc>
        <w:tc>
          <w:tcPr>
            <w:tcW w:w="6327" w:type="dxa"/>
          </w:tcPr>
          <w:p w14:paraId="45D96379" w14:textId="77777777" w:rsidR="00C5218D" w:rsidRDefault="00C5218D" w:rsidP="00C5218D">
            <w:pPr>
              <w:rPr>
                <w:rFonts w:ascii="Arial" w:hAnsi="Arial" w:cs="Arial"/>
                <w:u w:val="single"/>
              </w:rPr>
            </w:pPr>
          </w:p>
          <w:p w14:paraId="3FC9F964" w14:textId="1DA7BF4E" w:rsidR="00C5218D" w:rsidRPr="00C5218D" w:rsidRDefault="00CE4DDB" w:rsidP="00C5218D">
            <w:pPr>
              <w:rPr>
                <w:rFonts w:ascii="Arial" w:hAnsi="Arial" w:cs="Arial"/>
              </w:rPr>
            </w:pPr>
            <w:proofErr w:type="gramStart"/>
            <w:r>
              <w:rPr>
                <w:rFonts w:ascii="Arial" w:hAnsi="Arial" w:cs="Arial"/>
              </w:rPr>
              <w:t>Employee owned</w:t>
            </w:r>
            <w:proofErr w:type="gramEnd"/>
            <w:r>
              <w:rPr>
                <w:rFonts w:ascii="Arial" w:hAnsi="Arial" w:cs="Arial"/>
              </w:rPr>
              <w:t xml:space="preserve"> trust</w:t>
            </w:r>
          </w:p>
        </w:tc>
      </w:tr>
      <w:tr w:rsidR="00C5218D" w14:paraId="46D17D73" w14:textId="77777777" w:rsidTr="00C5218D">
        <w:tc>
          <w:tcPr>
            <w:tcW w:w="2689" w:type="dxa"/>
            <w:shd w:val="clear" w:color="auto" w:fill="D0CECE" w:themeFill="background2" w:themeFillShade="E6"/>
          </w:tcPr>
          <w:p w14:paraId="0E0D316D" w14:textId="77777777" w:rsidR="00C5218D" w:rsidRPr="00C5218D" w:rsidRDefault="00C5218D" w:rsidP="00C5218D">
            <w:pPr>
              <w:rPr>
                <w:rFonts w:ascii="Arial" w:hAnsi="Arial" w:cs="Arial"/>
                <w:u w:val="single"/>
              </w:rPr>
            </w:pPr>
          </w:p>
          <w:p w14:paraId="2B2DEB6E" w14:textId="77777777" w:rsidR="00C5218D" w:rsidRPr="00C5218D" w:rsidRDefault="00C5218D" w:rsidP="00C5218D">
            <w:pPr>
              <w:rPr>
                <w:rFonts w:ascii="Arial" w:hAnsi="Arial" w:cs="Arial"/>
                <w:u w:val="single"/>
              </w:rPr>
            </w:pPr>
            <w:r>
              <w:rPr>
                <w:rFonts w:ascii="Arial" w:hAnsi="Arial" w:cs="Arial"/>
                <w:u w:val="single"/>
              </w:rPr>
              <w:t>Responsible Individual</w:t>
            </w:r>
          </w:p>
          <w:p w14:paraId="1BADA3B8" w14:textId="77777777" w:rsidR="00C5218D" w:rsidRPr="00C5218D" w:rsidRDefault="00C5218D" w:rsidP="00C5218D">
            <w:pPr>
              <w:rPr>
                <w:rFonts w:ascii="Arial" w:hAnsi="Arial" w:cs="Arial"/>
                <w:u w:val="single"/>
              </w:rPr>
            </w:pPr>
          </w:p>
        </w:tc>
        <w:tc>
          <w:tcPr>
            <w:tcW w:w="6327" w:type="dxa"/>
          </w:tcPr>
          <w:p w14:paraId="6F6E8BA1" w14:textId="77777777" w:rsidR="00C5218D" w:rsidRDefault="00C5218D" w:rsidP="00C5218D">
            <w:pPr>
              <w:rPr>
                <w:rFonts w:ascii="Arial" w:hAnsi="Arial" w:cs="Arial"/>
                <w:u w:val="single"/>
              </w:rPr>
            </w:pPr>
          </w:p>
          <w:p w14:paraId="7EEF8BC2" w14:textId="77777777" w:rsidR="00C5218D" w:rsidRPr="00C5218D" w:rsidRDefault="00C5218D" w:rsidP="00C5218D">
            <w:pPr>
              <w:rPr>
                <w:rFonts w:ascii="Arial" w:hAnsi="Arial" w:cs="Arial"/>
              </w:rPr>
            </w:pPr>
            <w:r w:rsidRPr="00C5218D">
              <w:rPr>
                <w:rFonts w:ascii="Arial" w:hAnsi="Arial" w:cs="Arial"/>
              </w:rPr>
              <w:t xml:space="preserve">Kevin Gallagher </w:t>
            </w:r>
          </w:p>
        </w:tc>
      </w:tr>
      <w:tr w:rsidR="00C5218D" w14:paraId="1AD7A556" w14:textId="77777777" w:rsidTr="00C5218D">
        <w:tc>
          <w:tcPr>
            <w:tcW w:w="2689" w:type="dxa"/>
            <w:shd w:val="clear" w:color="auto" w:fill="D0CECE" w:themeFill="background2" w:themeFillShade="E6"/>
          </w:tcPr>
          <w:p w14:paraId="6DC674E0" w14:textId="77777777" w:rsidR="00C5218D" w:rsidRDefault="00C5218D" w:rsidP="00C5218D">
            <w:pPr>
              <w:rPr>
                <w:rFonts w:ascii="Arial" w:hAnsi="Arial" w:cs="Arial"/>
                <w:u w:val="single"/>
              </w:rPr>
            </w:pPr>
          </w:p>
          <w:p w14:paraId="717E95E1" w14:textId="77777777" w:rsidR="00C5218D" w:rsidRPr="00C5218D" w:rsidRDefault="00C5218D" w:rsidP="00C5218D">
            <w:pPr>
              <w:rPr>
                <w:rFonts w:ascii="Arial" w:hAnsi="Arial" w:cs="Arial"/>
                <w:u w:val="single"/>
              </w:rPr>
            </w:pPr>
            <w:r>
              <w:rPr>
                <w:rFonts w:ascii="Arial" w:hAnsi="Arial" w:cs="Arial"/>
                <w:u w:val="single"/>
              </w:rPr>
              <w:t>Manager of Service</w:t>
            </w:r>
          </w:p>
          <w:p w14:paraId="2048D725" w14:textId="77777777" w:rsidR="00C5218D" w:rsidRPr="00C5218D" w:rsidRDefault="00C5218D" w:rsidP="00C5218D">
            <w:pPr>
              <w:rPr>
                <w:rFonts w:ascii="Arial" w:hAnsi="Arial" w:cs="Arial"/>
                <w:u w:val="single"/>
              </w:rPr>
            </w:pPr>
          </w:p>
        </w:tc>
        <w:tc>
          <w:tcPr>
            <w:tcW w:w="6327" w:type="dxa"/>
          </w:tcPr>
          <w:p w14:paraId="25726A67" w14:textId="77777777" w:rsidR="00C5218D" w:rsidRDefault="00C5218D" w:rsidP="00C5218D">
            <w:pPr>
              <w:rPr>
                <w:rFonts w:ascii="Arial" w:hAnsi="Arial" w:cs="Arial"/>
                <w:u w:val="single"/>
              </w:rPr>
            </w:pPr>
          </w:p>
          <w:p w14:paraId="3168C198" w14:textId="0A74B2C7" w:rsidR="00C5218D" w:rsidRPr="00C5218D" w:rsidRDefault="0046200A" w:rsidP="00C5218D">
            <w:pPr>
              <w:rPr>
                <w:rFonts w:ascii="Arial" w:hAnsi="Arial" w:cs="Arial"/>
              </w:rPr>
            </w:pPr>
            <w:r>
              <w:rPr>
                <w:rFonts w:ascii="Arial" w:hAnsi="Arial" w:cs="Arial"/>
              </w:rPr>
              <w:t xml:space="preserve">Sarah Nicholls </w:t>
            </w:r>
          </w:p>
        </w:tc>
      </w:tr>
      <w:tr w:rsidR="00C5218D" w14:paraId="1E5C2BD2" w14:textId="77777777" w:rsidTr="00C5218D">
        <w:tc>
          <w:tcPr>
            <w:tcW w:w="2689" w:type="dxa"/>
            <w:shd w:val="clear" w:color="auto" w:fill="D0CECE" w:themeFill="background2" w:themeFillShade="E6"/>
          </w:tcPr>
          <w:p w14:paraId="5DEE81CC" w14:textId="77777777" w:rsidR="00C5218D" w:rsidRPr="00C5218D" w:rsidRDefault="00C5218D" w:rsidP="00C5218D">
            <w:pPr>
              <w:rPr>
                <w:rFonts w:ascii="Arial" w:hAnsi="Arial" w:cs="Arial"/>
                <w:u w:val="single"/>
              </w:rPr>
            </w:pPr>
          </w:p>
          <w:p w14:paraId="21F659BC" w14:textId="77777777" w:rsidR="00C5218D" w:rsidRPr="00C5218D" w:rsidRDefault="00C5218D" w:rsidP="00C5218D">
            <w:pPr>
              <w:rPr>
                <w:rFonts w:ascii="Arial" w:hAnsi="Arial" w:cs="Arial"/>
                <w:u w:val="single"/>
              </w:rPr>
            </w:pPr>
            <w:r>
              <w:rPr>
                <w:rFonts w:ascii="Arial" w:hAnsi="Arial" w:cs="Arial"/>
                <w:u w:val="single"/>
              </w:rPr>
              <w:t xml:space="preserve">Name of Service </w:t>
            </w:r>
          </w:p>
          <w:p w14:paraId="02DD46FC" w14:textId="77777777" w:rsidR="00C5218D" w:rsidRPr="00C5218D" w:rsidRDefault="00C5218D" w:rsidP="00C5218D">
            <w:pPr>
              <w:rPr>
                <w:rFonts w:ascii="Arial" w:hAnsi="Arial" w:cs="Arial"/>
                <w:u w:val="single"/>
              </w:rPr>
            </w:pPr>
          </w:p>
        </w:tc>
        <w:tc>
          <w:tcPr>
            <w:tcW w:w="6327" w:type="dxa"/>
          </w:tcPr>
          <w:p w14:paraId="7DF8E22C" w14:textId="77777777" w:rsidR="00C5218D" w:rsidRDefault="00C5218D" w:rsidP="00C5218D">
            <w:pPr>
              <w:rPr>
                <w:rFonts w:ascii="Arial" w:hAnsi="Arial" w:cs="Arial"/>
                <w:u w:val="single"/>
              </w:rPr>
            </w:pPr>
          </w:p>
          <w:p w14:paraId="5009ADC5" w14:textId="77777777" w:rsidR="00C5218D" w:rsidRPr="00C5218D" w:rsidRDefault="00C5218D" w:rsidP="00C5218D">
            <w:pPr>
              <w:rPr>
                <w:rFonts w:ascii="Arial" w:hAnsi="Arial" w:cs="Arial"/>
              </w:rPr>
            </w:pPr>
            <w:r w:rsidRPr="00C5218D">
              <w:rPr>
                <w:rFonts w:ascii="Arial" w:hAnsi="Arial" w:cs="Arial"/>
              </w:rPr>
              <w:t xml:space="preserve">Golfa Hall </w:t>
            </w:r>
          </w:p>
        </w:tc>
      </w:tr>
      <w:tr w:rsidR="00C5218D" w14:paraId="7ACC2C99" w14:textId="77777777" w:rsidTr="00C5218D">
        <w:tc>
          <w:tcPr>
            <w:tcW w:w="2689" w:type="dxa"/>
            <w:shd w:val="clear" w:color="auto" w:fill="D0CECE" w:themeFill="background2" w:themeFillShade="E6"/>
          </w:tcPr>
          <w:p w14:paraId="5109D52E" w14:textId="77777777" w:rsidR="00C5218D" w:rsidRPr="00C5218D" w:rsidRDefault="00C5218D" w:rsidP="00C5218D">
            <w:pPr>
              <w:rPr>
                <w:rFonts w:ascii="Arial" w:hAnsi="Arial" w:cs="Arial"/>
                <w:u w:val="single"/>
              </w:rPr>
            </w:pPr>
          </w:p>
          <w:p w14:paraId="014420E7" w14:textId="77777777" w:rsidR="00C5218D" w:rsidRPr="00C5218D" w:rsidRDefault="00C5218D" w:rsidP="00C5218D">
            <w:pPr>
              <w:rPr>
                <w:rFonts w:ascii="Arial" w:hAnsi="Arial" w:cs="Arial"/>
                <w:u w:val="single"/>
              </w:rPr>
            </w:pPr>
            <w:r>
              <w:rPr>
                <w:rFonts w:ascii="Arial" w:hAnsi="Arial" w:cs="Arial"/>
                <w:u w:val="single"/>
              </w:rPr>
              <w:t>Address of Service</w:t>
            </w:r>
          </w:p>
          <w:p w14:paraId="2DAEF391" w14:textId="77777777" w:rsidR="00C5218D" w:rsidRPr="00C5218D" w:rsidRDefault="00C5218D" w:rsidP="00C5218D">
            <w:pPr>
              <w:rPr>
                <w:rFonts w:ascii="Arial" w:hAnsi="Arial" w:cs="Arial"/>
                <w:u w:val="single"/>
              </w:rPr>
            </w:pPr>
          </w:p>
        </w:tc>
        <w:tc>
          <w:tcPr>
            <w:tcW w:w="6327" w:type="dxa"/>
          </w:tcPr>
          <w:p w14:paraId="2BC2DD9E" w14:textId="77777777" w:rsidR="00C5218D" w:rsidRDefault="00C5218D" w:rsidP="00C5218D">
            <w:pPr>
              <w:rPr>
                <w:rFonts w:ascii="Arial" w:hAnsi="Arial" w:cs="Arial"/>
                <w:u w:val="single"/>
              </w:rPr>
            </w:pPr>
          </w:p>
          <w:p w14:paraId="6DBCB081" w14:textId="77777777" w:rsidR="00C5218D" w:rsidRPr="00C5218D" w:rsidRDefault="00C5218D" w:rsidP="00C5218D">
            <w:pPr>
              <w:rPr>
                <w:rFonts w:ascii="Arial" w:hAnsi="Arial" w:cs="Arial"/>
              </w:rPr>
            </w:pPr>
            <w:r>
              <w:rPr>
                <w:rFonts w:ascii="Arial" w:hAnsi="Arial" w:cs="Arial"/>
              </w:rPr>
              <w:t>Golfa Hall, Welshpool, Powys. SY21 9AF</w:t>
            </w:r>
          </w:p>
        </w:tc>
      </w:tr>
    </w:tbl>
    <w:p w14:paraId="05D7E930" w14:textId="77777777" w:rsidR="00C5218D" w:rsidRPr="00C5218D" w:rsidRDefault="00C5218D" w:rsidP="00C5218D">
      <w:pPr>
        <w:rPr>
          <w:rFonts w:ascii="Arial" w:hAnsi="Arial" w:cs="Arial"/>
          <w:b/>
          <w:u w:val="single"/>
        </w:rPr>
      </w:pPr>
    </w:p>
    <w:p w14:paraId="471996CD" w14:textId="77777777" w:rsidR="00466E07" w:rsidRDefault="00466E07" w:rsidP="00466E07">
      <w:pPr>
        <w:tabs>
          <w:tab w:val="left" w:pos="2540"/>
        </w:tabs>
        <w:rPr>
          <w:rFonts w:ascii="Arial" w:hAnsi="Arial" w:cs="Arial"/>
        </w:rPr>
      </w:pPr>
      <w:r w:rsidRPr="002E6D73">
        <w:rPr>
          <w:rFonts w:ascii="Arial" w:hAnsi="Arial" w:cs="Arial"/>
        </w:rPr>
        <w:tab/>
      </w:r>
    </w:p>
    <w:p w14:paraId="3BBB1170" w14:textId="77777777" w:rsidR="00C5218D" w:rsidRDefault="00C5218D" w:rsidP="00466E07">
      <w:pPr>
        <w:tabs>
          <w:tab w:val="left" w:pos="2540"/>
        </w:tabs>
        <w:rPr>
          <w:rFonts w:ascii="Arial" w:hAnsi="Arial" w:cs="Arial"/>
        </w:rPr>
      </w:pPr>
    </w:p>
    <w:p w14:paraId="1298BCCC" w14:textId="77777777" w:rsidR="00C5218D" w:rsidRDefault="00C5218D" w:rsidP="00466E07">
      <w:pPr>
        <w:tabs>
          <w:tab w:val="left" w:pos="2540"/>
        </w:tabs>
        <w:rPr>
          <w:rFonts w:ascii="Arial" w:hAnsi="Arial" w:cs="Arial"/>
        </w:rPr>
      </w:pPr>
    </w:p>
    <w:p w14:paraId="6F386D07" w14:textId="77777777" w:rsidR="00A55F46" w:rsidRDefault="00A55F46" w:rsidP="00466E07">
      <w:pPr>
        <w:tabs>
          <w:tab w:val="left" w:pos="2540"/>
        </w:tabs>
        <w:rPr>
          <w:rFonts w:ascii="Arial" w:hAnsi="Arial" w:cs="Arial"/>
        </w:rPr>
      </w:pPr>
    </w:p>
    <w:p w14:paraId="53E0C169" w14:textId="77777777" w:rsidR="00A55F46" w:rsidRDefault="00A55F46" w:rsidP="00466E07">
      <w:pPr>
        <w:tabs>
          <w:tab w:val="left" w:pos="2540"/>
        </w:tabs>
        <w:rPr>
          <w:rFonts w:ascii="Arial" w:hAnsi="Arial" w:cs="Arial"/>
        </w:rPr>
      </w:pPr>
    </w:p>
    <w:p w14:paraId="7E3F4157" w14:textId="77777777" w:rsidR="00A55F46" w:rsidRDefault="00A55F46" w:rsidP="00466E07">
      <w:pPr>
        <w:tabs>
          <w:tab w:val="left" w:pos="2540"/>
        </w:tabs>
        <w:rPr>
          <w:rFonts w:ascii="Arial" w:hAnsi="Arial" w:cs="Arial"/>
        </w:rPr>
      </w:pPr>
    </w:p>
    <w:p w14:paraId="23A0D94F" w14:textId="77777777" w:rsidR="00A55F46" w:rsidRDefault="00A55F46" w:rsidP="00466E07">
      <w:pPr>
        <w:tabs>
          <w:tab w:val="left" w:pos="2540"/>
        </w:tabs>
        <w:rPr>
          <w:rFonts w:ascii="Arial" w:hAnsi="Arial" w:cs="Arial"/>
        </w:rPr>
      </w:pPr>
    </w:p>
    <w:p w14:paraId="3ADBD1C9" w14:textId="77777777" w:rsidR="00A55F46" w:rsidRDefault="00A55F46" w:rsidP="00466E07">
      <w:pPr>
        <w:tabs>
          <w:tab w:val="left" w:pos="2540"/>
        </w:tabs>
        <w:rPr>
          <w:rFonts w:ascii="Arial" w:hAnsi="Arial" w:cs="Arial"/>
        </w:rPr>
      </w:pPr>
    </w:p>
    <w:p w14:paraId="38C206C1" w14:textId="77777777" w:rsidR="00692CB1" w:rsidRDefault="00692CB1" w:rsidP="00466E07">
      <w:pPr>
        <w:tabs>
          <w:tab w:val="left" w:pos="2540"/>
        </w:tabs>
        <w:rPr>
          <w:rFonts w:ascii="Arial" w:hAnsi="Arial" w:cs="Arial"/>
        </w:rPr>
      </w:pPr>
    </w:p>
    <w:p w14:paraId="0689F455" w14:textId="77777777" w:rsidR="00C5218D" w:rsidRDefault="00C5218D" w:rsidP="00466E07">
      <w:pPr>
        <w:tabs>
          <w:tab w:val="left" w:pos="2540"/>
        </w:tabs>
        <w:rPr>
          <w:rFonts w:ascii="Arial" w:hAnsi="Arial" w:cs="Arial"/>
        </w:rPr>
      </w:pPr>
    </w:p>
    <w:p w14:paraId="756F08AA" w14:textId="77777777" w:rsidR="00C5218D" w:rsidRDefault="00C5218D" w:rsidP="00C5218D">
      <w:pPr>
        <w:tabs>
          <w:tab w:val="left" w:pos="2540"/>
        </w:tabs>
        <w:jc w:val="center"/>
        <w:rPr>
          <w:rFonts w:ascii="Arial" w:hAnsi="Arial" w:cs="Arial"/>
          <w:b/>
          <w:u w:val="single"/>
        </w:rPr>
      </w:pPr>
      <w:r>
        <w:rPr>
          <w:rFonts w:ascii="Arial" w:hAnsi="Arial" w:cs="Arial"/>
          <w:b/>
          <w:u w:val="single"/>
        </w:rPr>
        <w:lastRenderedPageBreak/>
        <w:t xml:space="preserve">Section 2: </w:t>
      </w:r>
      <w:r w:rsidR="00BA1E18">
        <w:rPr>
          <w:rFonts w:ascii="Arial" w:hAnsi="Arial" w:cs="Arial"/>
          <w:b/>
          <w:u w:val="single"/>
        </w:rPr>
        <w:t>Description of the location of the service.</w:t>
      </w:r>
    </w:p>
    <w:p w14:paraId="3FAC4CE8" w14:textId="77777777" w:rsidR="00BA1E18" w:rsidRDefault="00BA1E18" w:rsidP="00C5218D">
      <w:pPr>
        <w:tabs>
          <w:tab w:val="left" w:pos="2540"/>
        </w:tabs>
        <w:jc w:val="center"/>
        <w:rPr>
          <w:rFonts w:ascii="Arial" w:hAnsi="Arial" w:cs="Arial"/>
          <w:b/>
          <w:u w:val="single"/>
        </w:rPr>
      </w:pPr>
    </w:p>
    <w:p w14:paraId="500F3087" w14:textId="77777777" w:rsidR="00BA1E18" w:rsidRDefault="00BA1E18" w:rsidP="00BA1E18">
      <w:pPr>
        <w:tabs>
          <w:tab w:val="left" w:pos="2540"/>
        </w:tabs>
        <w:rPr>
          <w:rFonts w:ascii="Arial" w:hAnsi="Arial" w:cs="Arial"/>
          <w:b/>
          <w:u w:val="single"/>
        </w:rPr>
      </w:pPr>
      <w:r>
        <w:rPr>
          <w:rFonts w:ascii="Arial" w:hAnsi="Arial" w:cs="Arial"/>
          <w:b/>
          <w:u w:val="single"/>
        </w:rPr>
        <w:t xml:space="preserve"> Accommodation based services</w:t>
      </w:r>
    </w:p>
    <w:p w14:paraId="71C5997C" w14:textId="77777777" w:rsidR="00BA1E18" w:rsidRDefault="00BA1E18" w:rsidP="00C5218D">
      <w:pPr>
        <w:tabs>
          <w:tab w:val="left" w:pos="2540"/>
        </w:tabs>
        <w:jc w:val="center"/>
        <w:rPr>
          <w:rFonts w:ascii="Arial" w:hAnsi="Arial" w:cs="Arial"/>
          <w:b/>
          <w:u w:val="single"/>
        </w:rPr>
      </w:pPr>
    </w:p>
    <w:p w14:paraId="449E2035" w14:textId="03FED34B" w:rsidR="00BA1E18" w:rsidRP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Golfa Hall is located on the A458, on the outskirts of Welshpool, Powys. The house is in a semi-rural location approximately 1 mile from the centre of Welshpool.</w:t>
      </w:r>
      <w:r w:rsidR="00D6041F">
        <w:rPr>
          <w:rFonts w:ascii="Arial" w:eastAsiaTheme="minorEastAsia" w:hAnsi="Arial" w:cs="Arial"/>
          <w:bCs/>
          <w:lang w:eastAsia="en-GB"/>
        </w:rPr>
        <w:t xml:space="preserve"> The site is a campus layout within eight acres.</w:t>
      </w:r>
    </w:p>
    <w:p w14:paraId="01467C55" w14:textId="7F6120FD" w:rsidR="00BA1E18" w:rsidRP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 xml:space="preserve">Welshpool is a market </w:t>
      </w:r>
      <w:r w:rsidR="00D6041F" w:rsidRPr="00BA1E18">
        <w:rPr>
          <w:rFonts w:ascii="Arial" w:eastAsiaTheme="minorEastAsia" w:hAnsi="Arial" w:cs="Arial"/>
          <w:bCs/>
          <w:lang w:eastAsia="en-GB"/>
        </w:rPr>
        <w:t>town and</w:t>
      </w:r>
      <w:r w:rsidRPr="00BA1E18">
        <w:rPr>
          <w:rFonts w:ascii="Arial" w:eastAsiaTheme="minorEastAsia" w:hAnsi="Arial" w:cs="Arial"/>
          <w:bCs/>
          <w:lang w:eastAsia="en-GB"/>
        </w:rPr>
        <w:t xml:space="preserve"> is the fourth largest town in Powys</w:t>
      </w:r>
      <w:r w:rsidR="00D6041F">
        <w:rPr>
          <w:rFonts w:ascii="Arial" w:eastAsiaTheme="minorEastAsia" w:hAnsi="Arial" w:cs="Arial"/>
          <w:bCs/>
          <w:lang w:eastAsia="en-GB"/>
        </w:rPr>
        <w:t>, w</w:t>
      </w:r>
      <w:r w:rsidRPr="00BA1E18">
        <w:rPr>
          <w:rFonts w:ascii="Arial" w:eastAsiaTheme="minorEastAsia" w:hAnsi="Arial" w:cs="Arial"/>
          <w:bCs/>
          <w:lang w:eastAsia="en-GB"/>
        </w:rPr>
        <w:t xml:space="preserve">ith an estimated population of approximately 5934. Welshpool is within easy reach of motorway networks with good links to </w:t>
      </w:r>
      <w:proofErr w:type="gramStart"/>
      <w:r w:rsidRPr="00BA1E18">
        <w:rPr>
          <w:rFonts w:ascii="Arial" w:eastAsiaTheme="minorEastAsia" w:hAnsi="Arial" w:cs="Arial"/>
          <w:bCs/>
          <w:lang w:eastAsia="en-GB"/>
        </w:rPr>
        <w:t>a number of</w:t>
      </w:r>
      <w:proofErr w:type="gramEnd"/>
      <w:r w:rsidRPr="00BA1E18">
        <w:rPr>
          <w:rFonts w:ascii="Arial" w:eastAsiaTheme="minorEastAsia" w:hAnsi="Arial" w:cs="Arial"/>
          <w:bCs/>
          <w:lang w:eastAsia="en-GB"/>
        </w:rPr>
        <w:t xml:space="preserve"> airports. Welshpool has a train station making it accessible to visiting parents/professionals who may not drive. </w:t>
      </w:r>
    </w:p>
    <w:p w14:paraId="455A7D92" w14:textId="57DB61B2" w:rsidR="00BA1E18" w:rsidRP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Welshpool has a local doctor, opticians, and dentist. There is also a minor injuries unit. The nearest paediatric hospital is in Telford and a General hospital in Shrewsbury. This ensures that the boys health care needs are met.</w:t>
      </w:r>
      <w:r w:rsidR="00D6041F">
        <w:rPr>
          <w:rFonts w:ascii="Arial" w:eastAsiaTheme="minorEastAsia" w:hAnsi="Arial" w:cs="Arial"/>
          <w:bCs/>
          <w:lang w:eastAsia="en-GB"/>
        </w:rPr>
        <w:t xml:space="preserve"> </w:t>
      </w:r>
      <w:r w:rsidRPr="00BA1E18">
        <w:rPr>
          <w:rFonts w:ascii="Arial" w:eastAsiaTheme="minorEastAsia" w:hAnsi="Arial" w:cs="Arial"/>
          <w:bCs/>
          <w:lang w:eastAsia="en-GB"/>
        </w:rPr>
        <w:t xml:space="preserve">There is also a local fire and police station. We have links with the local fire station where our young people engage in a yearly </w:t>
      </w:r>
      <w:r w:rsidR="00D6041F">
        <w:rPr>
          <w:rFonts w:ascii="Arial" w:eastAsiaTheme="minorEastAsia" w:hAnsi="Arial" w:cs="Arial"/>
          <w:bCs/>
          <w:lang w:eastAsia="en-GB"/>
        </w:rPr>
        <w:t>‘</w:t>
      </w:r>
      <w:r w:rsidRPr="00BA1E18">
        <w:rPr>
          <w:rFonts w:ascii="Arial" w:eastAsiaTheme="minorEastAsia" w:hAnsi="Arial" w:cs="Arial"/>
          <w:bCs/>
          <w:lang w:eastAsia="en-GB"/>
        </w:rPr>
        <w:t>phoenix fire</w:t>
      </w:r>
      <w:r w:rsidR="00D6041F">
        <w:rPr>
          <w:rFonts w:ascii="Arial" w:eastAsiaTheme="minorEastAsia" w:hAnsi="Arial" w:cs="Arial"/>
          <w:bCs/>
          <w:lang w:eastAsia="en-GB"/>
        </w:rPr>
        <w:t>’</w:t>
      </w:r>
      <w:r w:rsidRPr="00BA1E18">
        <w:rPr>
          <w:rFonts w:ascii="Arial" w:eastAsiaTheme="minorEastAsia" w:hAnsi="Arial" w:cs="Arial"/>
          <w:bCs/>
          <w:lang w:eastAsia="en-GB"/>
        </w:rPr>
        <w:t xml:space="preserve"> course. </w:t>
      </w:r>
    </w:p>
    <w:p w14:paraId="3B902D35" w14:textId="163FC155" w:rsidR="00BA1E18" w:rsidRP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The closest CAMHS and Youth Offending Service is in Newtown, which is approximately 14 miles away. All young people are supported to access these provisions where required</w:t>
      </w:r>
      <w:r w:rsidR="00D6041F">
        <w:rPr>
          <w:rFonts w:ascii="Arial" w:eastAsiaTheme="minorEastAsia" w:hAnsi="Arial" w:cs="Arial"/>
          <w:bCs/>
          <w:lang w:eastAsia="en-GB"/>
        </w:rPr>
        <w:t>.</w:t>
      </w:r>
    </w:p>
    <w:p w14:paraId="25232046" w14:textId="3182BCC0" w:rsidR="00BA1E18" w:rsidRP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 xml:space="preserve">The local area has several restaurants, </w:t>
      </w:r>
      <w:r w:rsidR="00D6041F">
        <w:rPr>
          <w:rFonts w:ascii="Arial" w:eastAsiaTheme="minorEastAsia" w:hAnsi="Arial" w:cs="Arial"/>
          <w:bCs/>
          <w:lang w:eastAsia="en-GB"/>
        </w:rPr>
        <w:t>four</w:t>
      </w:r>
      <w:r w:rsidRPr="00BA1E18">
        <w:rPr>
          <w:rFonts w:ascii="Arial" w:eastAsiaTheme="minorEastAsia" w:hAnsi="Arial" w:cs="Arial"/>
          <w:bCs/>
          <w:lang w:eastAsia="en-GB"/>
        </w:rPr>
        <w:t xml:space="preserve"> supermarkets, a range of shops, and </w:t>
      </w:r>
      <w:r w:rsidR="00D6041F">
        <w:rPr>
          <w:rFonts w:ascii="Arial" w:eastAsiaTheme="minorEastAsia" w:hAnsi="Arial" w:cs="Arial"/>
          <w:bCs/>
          <w:lang w:eastAsia="en-GB"/>
        </w:rPr>
        <w:t>places of interest/ natural resources</w:t>
      </w:r>
      <w:r w:rsidRPr="00BA1E18">
        <w:rPr>
          <w:rFonts w:ascii="Arial" w:eastAsiaTheme="minorEastAsia" w:hAnsi="Arial" w:cs="Arial"/>
          <w:bCs/>
          <w:lang w:eastAsia="en-GB"/>
        </w:rPr>
        <w:t>. This ensures the young people have numerous options in relation to independence training</w:t>
      </w:r>
      <w:r w:rsidR="00D6041F">
        <w:rPr>
          <w:rFonts w:ascii="Arial" w:eastAsiaTheme="minorEastAsia" w:hAnsi="Arial" w:cs="Arial"/>
          <w:bCs/>
          <w:lang w:eastAsia="en-GB"/>
        </w:rPr>
        <w:t>, leisure</w:t>
      </w:r>
      <w:r w:rsidRPr="00BA1E18">
        <w:rPr>
          <w:rFonts w:ascii="Arial" w:eastAsiaTheme="minorEastAsia" w:hAnsi="Arial" w:cs="Arial"/>
          <w:bCs/>
          <w:lang w:eastAsia="en-GB"/>
        </w:rPr>
        <w:t xml:space="preserve"> and socialising. </w:t>
      </w:r>
    </w:p>
    <w:p w14:paraId="4F99E4FC" w14:textId="2751CE1B" w:rsid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 xml:space="preserve">There are several sporting provisions in the local </w:t>
      </w:r>
      <w:r w:rsidR="00626448">
        <w:rPr>
          <w:rFonts w:ascii="Arial" w:eastAsiaTheme="minorEastAsia" w:hAnsi="Arial" w:cs="Arial"/>
          <w:bCs/>
          <w:lang w:eastAsia="en-GB"/>
        </w:rPr>
        <w:t xml:space="preserve">area. Accessible to the house </w:t>
      </w:r>
      <w:r w:rsidR="002A252E">
        <w:rPr>
          <w:rFonts w:ascii="Arial" w:eastAsiaTheme="minorEastAsia" w:hAnsi="Arial" w:cs="Arial"/>
          <w:bCs/>
          <w:lang w:eastAsia="en-GB"/>
        </w:rPr>
        <w:t>are</w:t>
      </w:r>
      <w:r w:rsidRPr="00BA1E18">
        <w:rPr>
          <w:rFonts w:ascii="Arial" w:eastAsiaTheme="minorEastAsia" w:hAnsi="Arial" w:cs="Arial"/>
          <w:bCs/>
          <w:lang w:eastAsia="en-GB"/>
        </w:rPr>
        <w:t xml:space="preserve"> Welshpool Rugby club, Cobra rugby club, Welshpool Bowling, Golf club, several local football team, Armoury sports centre and the flash leisure centre (access to swimming, gym, cycling, and indoor and outdoor sporting facilities</w:t>
      </w:r>
      <w:r w:rsidR="00D6041F">
        <w:rPr>
          <w:rFonts w:ascii="Arial" w:eastAsiaTheme="minorEastAsia" w:hAnsi="Arial" w:cs="Arial"/>
          <w:bCs/>
          <w:lang w:eastAsia="en-GB"/>
        </w:rPr>
        <w:t>)</w:t>
      </w:r>
      <w:r w:rsidRPr="00BA1E18">
        <w:rPr>
          <w:rFonts w:ascii="Arial" w:eastAsiaTheme="minorEastAsia" w:hAnsi="Arial" w:cs="Arial"/>
          <w:bCs/>
          <w:lang w:eastAsia="en-GB"/>
        </w:rPr>
        <w:t>. This ensur</w:t>
      </w:r>
      <w:r w:rsidR="00D6041F">
        <w:rPr>
          <w:rFonts w:ascii="Arial" w:eastAsiaTheme="minorEastAsia" w:hAnsi="Arial" w:cs="Arial"/>
          <w:bCs/>
          <w:lang w:eastAsia="en-GB"/>
        </w:rPr>
        <w:t>es</w:t>
      </w:r>
      <w:r w:rsidRPr="00BA1E18">
        <w:rPr>
          <w:rFonts w:ascii="Arial" w:eastAsiaTheme="minorEastAsia" w:hAnsi="Arial" w:cs="Arial"/>
          <w:bCs/>
          <w:lang w:eastAsia="en-GB"/>
        </w:rPr>
        <w:t xml:space="preserve"> our young people have ample opportunities for team and individual sports </w:t>
      </w:r>
      <w:proofErr w:type="gramStart"/>
      <w:r w:rsidRPr="00BA1E18">
        <w:rPr>
          <w:rFonts w:ascii="Arial" w:eastAsiaTheme="minorEastAsia" w:hAnsi="Arial" w:cs="Arial"/>
          <w:bCs/>
          <w:lang w:eastAsia="en-GB"/>
        </w:rPr>
        <w:t>and also</w:t>
      </w:r>
      <w:proofErr w:type="gramEnd"/>
      <w:r w:rsidRPr="00BA1E18">
        <w:rPr>
          <w:rFonts w:ascii="Arial" w:eastAsiaTheme="minorEastAsia" w:hAnsi="Arial" w:cs="Arial"/>
          <w:bCs/>
          <w:lang w:eastAsia="en-GB"/>
        </w:rPr>
        <w:t xml:space="preserve"> improving and maintaining health and fitness.</w:t>
      </w:r>
    </w:p>
    <w:p w14:paraId="5DF2834B" w14:textId="409E99DE" w:rsidR="00626448" w:rsidRPr="00BA1E18" w:rsidRDefault="00626448" w:rsidP="0062644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 xml:space="preserve">Close to Golfa Hall are </w:t>
      </w:r>
      <w:proofErr w:type="gramStart"/>
      <w:r w:rsidRPr="00BA1E18">
        <w:rPr>
          <w:rFonts w:ascii="Arial" w:eastAsiaTheme="minorEastAsia" w:hAnsi="Arial" w:cs="Arial"/>
          <w:bCs/>
          <w:lang w:eastAsia="en-GB"/>
        </w:rPr>
        <w:t>a number of</w:t>
      </w:r>
      <w:proofErr w:type="gramEnd"/>
      <w:r w:rsidRPr="00BA1E18">
        <w:rPr>
          <w:rFonts w:ascii="Arial" w:eastAsiaTheme="minorEastAsia" w:hAnsi="Arial" w:cs="Arial"/>
          <w:bCs/>
          <w:lang w:eastAsia="en-GB"/>
        </w:rPr>
        <w:t xml:space="preserve"> external clubs that we support and encourage our young people to engage in such </w:t>
      </w:r>
      <w:r w:rsidR="00C4714F" w:rsidRPr="00BA1E18">
        <w:rPr>
          <w:rFonts w:ascii="Arial" w:eastAsiaTheme="minorEastAsia" w:hAnsi="Arial" w:cs="Arial"/>
          <w:bCs/>
          <w:lang w:eastAsia="en-GB"/>
        </w:rPr>
        <w:t>as</w:t>
      </w:r>
      <w:r w:rsidRPr="00BA1E18">
        <w:rPr>
          <w:rFonts w:ascii="Arial" w:eastAsiaTheme="minorEastAsia" w:hAnsi="Arial" w:cs="Arial"/>
          <w:bCs/>
          <w:lang w:eastAsia="en-GB"/>
        </w:rPr>
        <w:t xml:space="preserve"> army/air/police cadets, local drama club, free running club, youth club, dance club, gymnastics club. However, this list is not </w:t>
      </w:r>
      <w:r w:rsidR="00D6041F" w:rsidRPr="00BA1E18">
        <w:rPr>
          <w:rFonts w:ascii="Arial" w:eastAsiaTheme="minorEastAsia" w:hAnsi="Arial" w:cs="Arial"/>
          <w:bCs/>
          <w:lang w:eastAsia="en-GB"/>
        </w:rPr>
        <w:t>exhaustive,</w:t>
      </w:r>
      <w:r w:rsidRPr="00BA1E18">
        <w:rPr>
          <w:rFonts w:ascii="Arial" w:eastAsiaTheme="minorEastAsia" w:hAnsi="Arial" w:cs="Arial"/>
          <w:bCs/>
          <w:lang w:eastAsia="en-GB"/>
        </w:rPr>
        <w:t xml:space="preserve"> and we will travel further afield to ensure our young people’s wish</w:t>
      </w:r>
      <w:r>
        <w:rPr>
          <w:rFonts w:ascii="Arial" w:eastAsiaTheme="minorEastAsia" w:hAnsi="Arial" w:cs="Arial"/>
          <w:bCs/>
          <w:lang w:eastAsia="en-GB"/>
        </w:rPr>
        <w:t>es</w:t>
      </w:r>
      <w:r w:rsidRPr="00BA1E18">
        <w:rPr>
          <w:rFonts w:ascii="Arial" w:eastAsiaTheme="minorEastAsia" w:hAnsi="Arial" w:cs="Arial"/>
          <w:bCs/>
          <w:lang w:eastAsia="en-GB"/>
        </w:rPr>
        <w:t xml:space="preserve"> and interests are met. </w:t>
      </w:r>
    </w:p>
    <w:p w14:paraId="3BA3B5BA" w14:textId="77777777" w:rsidR="00BA1E18" w:rsidRP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lastRenderedPageBreak/>
        <w:t xml:space="preserve">In the local area there are also </w:t>
      </w:r>
      <w:proofErr w:type="gramStart"/>
      <w:r w:rsidRPr="00BA1E18">
        <w:rPr>
          <w:rFonts w:ascii="Arial" w:eastAsiaTheme="minorEastAsia" w:hAnsi="Arial" w:cs="Arial"/>
          <w:bCs/>
          <w:lang w:eastAsia="en-GB"/>
        </w:rPr>
        <w:t>a number of</w:t>
      </w:r>
      <w:proofErr w:type="gramEnd"/>
      <w:r w:rsidRPr="00BA1E18">
        <w:rPr>
          <w:rFonts w:ascii="Arial" w:eastAsiaTheme="minorEastAsia" w:hAnsi="Arial" w:cs="Arial"/>
          <w:bCs/>
          <w:lang w:eastAsia="en-GB"/>
        </w:rPr>
        <w:t xml:space="preserve"> sites of interests which support in developing interests and knowledge. Local to the house is, Powys Castel, Powys land museum, lake Vyrnwy, Llanfair and Welshpool light railway, </w:t>
      </w:r>
      <w:proofErr w:type="gramStart"/>
      <w:r w:rsidRPr="00BA1E18">
        <w:rPr>
          <w:rFonts w:ascii="Arial" w:eastAsiaTheme="minorEastAsia" w:hAnsi="Arial" w:cs="Arial"/>
          <w:bCs/>
          <w:lang w:eastAsia="en-GB"/>
        </w:rPr>
        <w:t>and also</w:t>
      </w:r>
      <w:proofErr w:type="gramEnd"/>
      <w:r w:rsidRPr="00BA1E18">
        <w:rPr>
          <w:rFonts w:ascii="Arial" w:eastAsiaTheme="minorEastAsia" w:hAnsi="Arial" w:cs="Arial"/>
          <w:bCs/>
          <w:lang w:eastAsia="en-GB"/>
        </w:rPr>
        <w:t xml:space="preserve"> the Montgomeryshire canal which has a wonderful nature trail which the young people can ride or walk along.  </w:t>
      </w:r>
    </w:p>
    <w:p w14:paraId="127F867A" w14:textId="6675798C" w:rsidR="00BA1E18" w:rsidRDefault="00BA1E18" w:rsidP="00BA1E18">
      <w:pPr>
        <w:autoSpaceDE w:val="0"/>
        <w:autoSpaceDN w:val="0"/>
        <w:adjustRightInd w:val="0"/>
        <w:spacing w:before="120" w:after="0" w:line="360" w:lineRule="auto"/>
        <w:rPr>
          <w:rFonts w:ascii="Arial" w:eastAsiaTheme="minorEastAsia" w:hAnsi="Arial" w:cs="Arial"/>
          <w:bCs/>
          <w:lang w:eastAsia="en-GB"/>
        </w:rPr>
      </w:pPr>
      <w:r w:rsidRPr="00BA1E18">
        <w:rPr>
          <w:rFonts w:ascii="Arial" w:eastAsiaTheme="minorEastAsia" w:hAnsi="Arial" w:cs="Arial"/>
          <w:bCs/>
          <w:lang w:eastAsia="en-GB"/>
        </w:rPr>
        <w:t xml:space="preserve">Our young people come from a range of diverse backgrounds and have different needs. With reference to religious needs the immediate local area has various places of worship. Whilst these serve </w:t>
      </w:r>
      <w:proofErr w:type="gramStart"/>
      <w:r w:rsidRPr="00BA1E18">
        <w:rPr>
          <w:rFonts w:ascii="Arial" w:eastAsiaTheme="minorEastAsia" w:hAnsi="Arial" w:cs="Arial"/>
          <w:bCs/>
          <w:lang w:eastAsia="en-GB"/>
        </w:rPr>
        <w:t>a number of</w:t>
      </w:r>
      <w:proofErr w:type="gramEnd"/>
      <w:r w:rsidRPr="00BA1E18">
        <w:rPr>
          <w:rFonts w:ascii="Arial" w:eastAsiaTheme="minorEastAsia" w:hAnsi="Arial" w:cs="Arial"/>
          <w:bCs/>
          <w:lang w:eastAsia="en-GB"/>
        </w:rPr>
        <w:t xml:space="preserve"> religious ideologies it does not meet all religious needs. If a </w:t>
      </w:r>
      <w:r w:rsidR="002A252E" w:rsidRPr="00BA1E18">
        <w:rPr>
          <w:rFonts w:ascii="Arial" w:eastAsiaTheme="minorEastAsia" w:hAnsi="Arial" w:cs="Arial"/>
          <w:bCs/>
          <w:lang w:eastAsia="en-GB"/>
        </w:rPr>
        <w:t>young person religious need</w:t>
      </w:r>
      <w:r w:rsidRPr="00BA1E18">
        <w:rPr>
          <w:rFonts w:ascii="Arial" w:eastAsiaTheme="minorEastAsia" w:hAnsi="Arial" w:cs="Arial"/>
          <w:bCs/>
          <w:lang w:eastAsia="en-GB"/>
        </w:rPr>
        <w:t xml:space="preserve"> cannot be met in the local area, then we will ensure they can attend a place of worship synonymous with their beliefs. For example, the nearest Mosque is in the West Midlands. All young people are asked about their religious beliefs and practice on admission so we can ensure we support this.</w:t>
      </w:r>
    </w:p>
    <w:p w14:paraId="4156AAFF"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34EAC6B7" w14:textId="77777777" w:rsidR="00BA1E18" w:rsidRDefault="00BA1E18" w:rsidP="00BA1E18">
      <w:pPr>
        <w:autoSpaceDE w:val="0"/>
        <w:autoSpaceDN w:val="0"/>
        <w:adjustRightInd w:val="0"/>
        <w:spacing w:before="120" w:after="0" w:line="360" w:lineRule="auto"/>
        <w:rPr>
          <w:rFonts w:ascii="Arial" w:eastAsiaTheme="minorEastAsia" w:hAnsi="Arial" w:cs="Arial"/>
          <w:b/>
          <w:bCs/>
          <w:u w:val="single"/>
          <w:lang w:eastAsia="en-GB"/>
        </w:rPr>
      </w:pPr>
      <w:r>
        <w:rPr>
          <w:rFonts w:ascii="Arial" w:eastAsiaTheme="minorEastAsia" w:hAnsi="Arial" w:cs="Arial"/>
          <w:b/>
          <w:bCs/>
          <w:u w:val="single"/>
          <w:lang w:eastAsia="en-GB"/>
        </w:rPr>
        <w:t>Community based services</w:t>
      </w:r>
    </w:p>
    <w:p w14:paraId="2DD6184C" w14:textId="4CD60F6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r>
        <w:rPr>
          <w:rFonts w:ascii="Arial" w:eastAsiaTheme="minorEastAsia" w:hAnsi="Arial" w:cs="Arial"/>
          <w:bCs/>
          <w:lang w:eastAsia="en-GB"/>
        </w:rPr>
        <w:t xml:space="preserve">Golfa </w:t>
      </w:r>
      <w:r w:rsidR="00D6041F">
        <w:rPr>
          <w:rFonts w:ascii="Arial" w:eastAsiaTheme="minorEastAsia" w:hAnsi="Arial" w:cs="Arial"/>
          <w:bCs/>
          <w:lang w:eastAsia="en-GB"/>
        </w:rPr>
        <w:t>H</w:t>
      </w:r>
      <w:r>
        <w:rPr>
          <w:rFonts w:ascii="Arial" w:eastAsiaTheme="minorEastAsia" w:hAnsi="Arial" w:cs="Arial"/>
          <w:bCs/>
          <w:lang w:eastAsia="en-GB"/>
        </w:rPr>
        <w:t>all is part of the Powys regional partnership board.</w:t>
      </w:r>
    </w:p>
    <w:p w14:paraId="096EEFD5"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7FF37825"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3A55255E"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6F875FC9"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37729DA7"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4316DE6B"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5F5F8509"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6E7FA620"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3214FD22"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6A3FBD38"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2A4AEC34"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3309C6FB" w14:textId="77777777" w:rsidR="00BA1E18" w:rsidRDefault="00BA1E18" w:rsidP="00BA1E18">
      <w:pPr>
        <w:autoSpaceDE w:val="0"/>
        <w:autoSpaceDN w:val="0"/>
        <w:adjustRightInd w:val="0"/>
        <w:spacing w:before="120" w:after="0" w:line="360" w:lineRule="auto"/>
        <w:rPr>
          <w:rFonts w:ascii="Arial" w:eastAsiaTheme="minorEastAsia" w:hAnsi="Arial" w:cs="Arial"/>
          <w:bCs/>
          <w:lang w:eastAsia="en-GB"/>
        </w:rPr>
      </w:pPr>
    </w:p>
    <w:p w14:paraId="19235F55" w14:textId="77777777" w:rsidR="006B68D9" w:rsidRDefault="006B68D9" w:rsidP="00BA1E18">
      <w:pPr>
        <w:autoSpaceDE w:val="0"/>
        <w:autoSpaceDN w:val="0"/>
        <w:adjustRightInd w:val="0"/>
        <w:spacing w:before="120" w:after="0" w:line="360" w:lineRule="auto"/>
        <w:jc w:val="center"/>
        <w:rPr>
          <w:rFonts w:ascii="Arial" w:eastAsiaTheme="minorEastAsia" w:hAnsi="Arial" w:cs="Arial"/>
          <w:b/>
          <w:bCs/>
          <w:u w:val="single"/>
          <w:lang w:eastAsia="en-GB"/>
        </w:rPr>
      </w:pPr>
    </w:p>
    <w:p w14:paraId="7D0CF2AD" w14:textId="77777777" w:rsidR="00BA1E18" w:rsidRDefault="00BA1E18" w:rsidP="00BA1E18">
      <w:pPr>
        <w:autoSpaceDE w:val="0"/>
        <w:autoSpaceDN w:val="0"/>
        <w:adjustRightInd w:val="0"/>
        <w:spacing w:before="120" w:after="0" w:line="360" w:lineRule="auto"/>
        <w:jc w:val="center"/>
        <w:rPr>
          <w:rFonts w:ascii="Arial" w:eastAsiaTheme="minorEastAsia" w:hAnsi="Arial" w:cs="Arial"/>
          <w:b/>
          <w:bCs/>
          <w:u w:val="single"/>
          <w:lang w:eastAsia="en-GB"/>
        </w:rPr>
      </w:pPr>
      <w:r>
        <w:rPr>
          <w:rFonts w:ascii="Arial" w:eastAsiaTheme="minorEastAsia" w:hAnsi="Arial" w:cs="Arial"/>
          <w:b/>
          <w:bCs/>
          <w:u w:val="single"/>
          <w:lang w:eastAsia="en-GB"/>
        </w:rPr>
        <w:lastRenderedPageBreak/>
        <w:t>Section 3: About the service provided</w:t>
      </w:r>
    </w:p>
    <w:p w14:paraId="74C6DCE4" w14:textId="77777777" w:rsidR="00BA1E18" w:rsidRDefault="00BA1E18" w:rsidP="00BA1E18">
      <w:pPr>
        <w:autoSpaceDE w:val="0"/>
        <w:autoSpaceDN w:val="0"/>
        <w:adjustRightInd w:val="0"/>
        <w:spacing w:before="120" w:after="0" w:line="360" w:lineRule="auto"/>
        <w:rPr>
          <w:rFonts w:ascii="Arial" w:eastAsiaTheme="minorEastAsia" w:hAnsi="Arial" w:cs="Arial"/>
          <w:b/>
          <w:bCs/>
          <w:u w:val="single"/>
          <w:lang w:eastAsia="en-GB"/>
        </w:rPr>
      </w:pPr>
    </w:p>
    <w:p w14:paraId="0C151563" w14:textId="77777777" w:rsidR="00BA1E18" w:rsidRPr="00BA1E18" w:rsidRDefault="00BA1E18" w:rsidP="00BA1E18">
      <w:pPr>
        <w:autoSpaceDE w:val="0"/>
        <w:autoSpaceDN w:val="0"/>
        <w:adjustRightInd w:val="0"/>
        <w:spacing w:before="120" w:after="0" w:line="360" w:lineRule="auto"/>
        <w:rPr>
          <w:rFonts w:ascii="Arial" w:eastAsiaTheme="minorEastAsia" w:hAnsi="Arial" w:cs="Arial"/>
          <w:b/>
          <w:bCs/>
          <w:u w:val="single"/>
          <w:lang w:eastAsia="en-GB"/>
        </w:rPr>
      </w:pPr>
      <w:r>
        <w:rPr>
          <w:rFonts w:ascii="Arial" w:eastAsiaTheme="minorEastAsia" w:hAnsi="Arial" w:cs="Arial"/>
          <w:b/>
          <w:bCs/>
          <w:lang w:eastAsia="en-GB"/>
        </w:rPr>
        <w:t xml:space="preserve"> </w:t>
      </w:r>
      <w:r w:rsidRPr="00BA1E18">
        <w:rPr>
          <w:rFonts w:ascii="Arial" w:eastAsiaTheme="minorEastAsia" w:hAnsi="Arial" w:cs="Arial"/>
          <w:b/>
          <w:bCs/>
          <w:u w:val="single"/>
          <w:lang w:eastAsia="en-GB"/>
        </w:rPr>
        <w:t>Range of need we can support.</w:t>
      </w:r>
    </w:p>
    <w:p w14:paraId="1FE22280" w14:textId="77777777" w:rsidR="00BA1E18" w:rsidRDefault="00BA1E18" w:rsidP="00BA1E18">
      <w:pPr>
        <w:tabs>
          <w:tab w:val="left" w:pos="2540"/>
        </w:tabs>
        <w:rPr>
          <w:rFonts w:ascii="Arial" w:hAnsi="Arial" w:cs="Arial"/>
        </w:rPr>
      </w:pPr>
    </w:p>
    <w:p w14:paraId="4152506E" w14:textId="228D7504" w:rsidR="00BA1E18" w:rsidRPr="00BA1E18" w:rsidRDefault="00BA1E18" w:rsidP="00BA1E18">
      <w:pPr>
        <w:autoSpaceDE w:val="0"/>
        <w:autoSpaceDN w:val="0"/>
        <w:adjustRightInd w:val="0"/>
        <w:spacing w:after="0" w:line="360" w:lineRule="auto"/>
        <w:jc w:val="both"/>
        <w:rPr>
          <w:rFonts w:ascii="Arial" w:eastAsiaTheme="minorEastAsia" w:hAnsi="Arial" w:cs="Arial"/>
          <w:lang w:eastAsia="en-GB"/>
        </w:rPr>
      </w:pPr>
      <w:r w:rsidRPr="00BA1E18">
        <w:rPr>
          <w:rFonts w:ascii="Arial" w:eastAsiaTheme="minorEastAsia" w:hAnsi="Arial" w:cs="Arial"/>
          <w:lang w:eastAsia="en-GB"/>
        </w:rPr>
        <w:t>Golfa Hall provides long term specialist therapeutic Care, Education, and Therapy for up to 1</w:t>
      </w:r>
      <w:r w:rsidR="00B909AC">
        <w:rPr>
          <w:rFonts w:ascii="Arial" w:eastAsiaTheme="minorEastAsia" w:hAnsi="Arial" w:cs="Arial"/>
          <w:lang w:eastAsia="en-GB"/>
        </w:rPr>
        <w:t>8</w:t>
      </w:r>
      <w:r w:rsidRPr="00BA1E18">
        <w:rPr>
          <w:rFonts w:ascii="Arial" w:eastAsiaTheme="minorEastAsia" w:hAnsi="Arial" w:cs="Arial"/>
          <w:lang w:eastAsia="en-GB"/>
        </w:rPr>
        <w:t xml:space="preserve"> young boys (aged 11-18) who have displayed inappropriate or harmful sexualised behaviours. Alongside this our boys may have also experienced life experiences that have been challenging and/or abusive. This usually involves dysfunctional family dynamics and parenting experiences. Such experiences can manifest in a range of different behaviours. Our primary referral criteria are that the young person displays Harmful Sexual behaviour. Each case is then assessed individual</w:t>
      </w:r>
      <w:r w:rsidR="00626448">
        <w:rPr>
          <w:rFonts w:ascii="Arial" w:eastAsiaTheme="minorEastAsia" w:hAnsi="Arial" w:cs="Arial"/>
          <w:lang w:eastAsia="en-GB"/>
        </w:rPr>
        <w:t>ly</w:t>
      </w:r>
      <w:r w:rsidRPr="00BA1E18">
        <w:rPr>
          <w:rFonts w:ascii="Arial" w:eastAsiaTheme="minorEastAsia" w:hAnsi="Arial" w:cs="Arial"/>
          <w:lang w:eastAsia="en-GB"/>
        </w:rPr>
        <w:t xml:space="preserve">, </w:t>
      </w:r>
      <w:proofErr w:type="gramStart"/>
      <w:r w:rsidRPr="00BA1E18">
        <w:rPr>
          <w:rFonts w:ascii="Arial" w:eastAsiaTheme="minorEastAsia" w:hAnsi="Arial" w:cs="Arial"/>
          <w:lang w:eastAsia="en-GB"/>
        </w:rPr>
        <w:t>taking into account</w:t>
      </w:r>
      <w:proofErr w:type="gramEnd"/>
      <w:r w:rsidRPr="00BA1E18">
        <w:rPr>
          <w:rFonts w:ascii="Arial" w:eastAsiaTheme="minorEastAsia" w:hAnsi="Arial" w:cs="Arial"/>
          <w:lang w:eastAsia="en-GB"/>
        </w:rPr>
        <w:t xml:space="preserve"> the house dynamics and the young person’s needs. (This is discussed in more detail in </w:t>
      </w:r>
      <w:r w:rsidR="0024757A">
        <w:rPr>
          <w:rFonts w:ascii="Arial" w:eastAsiaTheme="minorEastAsia" w:hAnsi="Arial" w:cs="Arial"/>
          <w:lang w:eastAsia="en-GB"/>
        </w:rPr>
        <w:t xml:space="preserve">a </w:t>
      </w:r>
      <w:r w:rsidRPr="00BA1E18">
        <w:rPr>
          <w:rFonts w:ascii="Arial" w:eastAsiaTheme="minorEastAsia" w:hAnsi="Arial" w:cs="Arial"/>
          <w:lang w:eastAsia="en-GB"/>
        </w:rPr>
        <w:t>later section)</w:t>
      </w:r>
      <w:r w:rsidR="00D6041F">
        <w:rPr>
          <w:rFonts w:ascii="Arial" w:eastAsiaTheme="minorEastAsia" w:hAnsi="Arial" w:cs="Arial"/>
          <w:lang w:eastAsia="en-GB"/>
        </w:rPr>
        <w:t xml:space="preserve">. Our site is a campus with two buildings providing residential accommodation, a separately </w:t>
      </w:r>
      <w:r w:rsidR="00AE6644">
        <w:rPr>
          <w:rFonts w:ascii="Arial" w:eastAsiaTheme="minorEastAsia" w:hAnsi="Arial" w:cs="Arial"/>
          <w:lang w:eastAsia="en-GB"/>
        </w:rPr>
        <w:t>school building and other detached buildings for therapy and some administration spaces.</w:t>
      </w:r>
      <w:r w:rsidR="00FF0B0B">
        <w:rPr>
          <w:rFonts w:ascii="Arial" w:eastAsiaTheme="minorEastAsia" w:hAnsi="Arial" w:cs="Arial"/>
          <w:lang w:eastAsia="en-GB"/>
        </w:rPr>
        <w:t xml:space="preserve"> On rare occasions, we may agree to keep a young person beyond his eighteenth birthday, if there is a plan in place, which </w:t>
      </w:r>
      <w:r w:rsidR="00757C39">
        <w:rPr>
          <w:rFonts w:ascii="Arial" w:eastAsiaTheme="minorEastAsia" w:hAnsi="Arial" w:cs="Arial"/>
          <w:lang w:eastAsia="en-GB"/>
        </w:rPr>
        <w:t xml:space="preserve">is agreed by CIW. CIW would be kept informed of this and a provider review would take place, once they were 18. </w:t>
      </w:r>
    </w:p>
    <w:p w14:paraId="0DE47431" w14:textId="77777777" w:rsidR="00BA1E18" w:rsidRPr="00BA1E18" w:rsidRDefault="00BA1E18" w:rsidP="00BA1E18">
      <w:pPr>
        <w:autoSpaceDE w:val="0"/>
        <w:autoSpaceDN w:val="0"/>
        <w:adjustRightInd w:val="0"/>
        <w:spacing w:after="0" w:line="360" w:lineRule="auto"/>
        <w:jc w:val="both"/>
        <w:rPr>
          <w:rFonts w:ascii="Arial" w:eastAsiaTheme="minorEastAsia" w:hAnsi="Arial" w:cs="Arial"/>
          <w:lang w:eastAsia="en-GB"/>
        </w:rPr>
      </w:pPr>
    </w:p>
    <w:p w14:paraId="104A2251" w14:textId="2FE9731D" w:rsidR="00BA1E18" w:rsidRPr="00BA1E18" w:rsidRDefault="00BA1E18" w:rsidP="00BA1E18">
      <w:pPr>
        <w:autoSpaceDE w:val="0"/>
        <w:autoSpaceDN w:val="0"/>
        <w:adjustRightInd w:val="0"/>
        <w:spacing w:after="0" w:line="360" w:lineRule="auto"/>
        <w:jc w:val="both"/>
        <w:rPr>
          <w:rFonts w:ascii="Arial" w:eastAsiaTheme="minorEastAsia" w:hAnsi="Arial" w:cs="Arial"/>
          <w:lang w:eastAsia="en-GB"/>
        </w:rPr>
      </w:pPr>
      <w:r w:rsidRPr="00BA1E18">
        <w:rPr>
          <w:rFonts w:ascii="Arial" w:eastAsiaTheme="minorEastAsia" w:hAnsi="Arial" w:cs="Arial"/>
          <w:lang w:eastAsia="en-GB"/>
        </w:rPr>
        <w:t xml:space="preserve">Due to the specialised nature of our </w:t>
      </w:r>
      <w:r w:rsidR="002A252E" w:rsidRPr="00BA1E18">
        <w:rPr>
          <w:rFonts w:ascii="Arial" w:eastAsiaTheme="minorEastAsia" w:hAnsi="Arial" w:cs="Arial"/>
          <w:lang w:eastAsia="en-GB"/>
        </w:rPr>
        <w:t>service,</w:t>
      </w:r>
      <w:r w:rsidRPr="00BA1E18">
        <w:rPr>
          <w:rFonts w:ascii="Arial" w:eastAsiaTheme="minorEastAsia" w:hAnsi="Arial" w:cs="Arial"/>
          <w:lang w:eastAsia="en-GB"/>
        </w:rPr>
        <w:t xml:space="preserve"> there is a clear support package around every young person. This involves the multi-disciplinary working of Care, Education and Therapy. </w:t>
      </w:r>
    </w:p>
    <w:p w14:paraId="07133ED8" w14:textId="77777777" w:rsidR="00BA1E18" w:rsidRPr="00BA1E18" w:rsidRDefault="00BA1E18" w:rsidP="00BA1E18">
      <w:pPr>
        <w:autoSpaceDE w:val="0"/>
        <w:autoSpaceDN w:val="0"/>
        <w:adjustRightInd w:val="0"/>
        <w:spacing w:after="0" w:line="360" w:lineRule="auto"/>
        <w:jc w:val="both"/>
        <w:rPr>
          <w:rFonts w:ascii="Arial" w:eastAsiaTheme="minorEastAsia" w:hAnsi="Arial" w:cs="Arial"/>
          <w:lang w:eastAsia="en-GB"/>
        </w:rPr>
      </w:pPr>
    </w:p>
    <w:p w14:paraId="085E878A" w14:textId="0A46BB0D" w:rsidR="00BA1E18" w:rsidRDefault="00BA1E18" w:rsidP="00BA1E18">
      <w:pPr>
        <w:autoSpaceDE w:val="0"/>
        <w:autoSpaceDN w:val="0"/>
        <w:adjustRightInd w:val="0"/>
        <w:spacing w:after="0" w:line="360" w:lineRule="auto"/>
        <w:jc w:val="both"/>
        <w:rPr>
          <w:rFonts w:ascii="Arial" w:eastAsiaTheme="minorEastAsia" w:hAnsi="Arial" w:cs="Arial"/>
          <w:lang w:eastAsia="en-GB"/>
        </w:rPr>
      </w:pPr>
      <w:r w:rsidRPr="00BA1E18">
        <w:rPr>
          <w:rFonts w:ascii="Arial" w:eastAsiaTheme="minorEastAsia" w:hAnsi="Arial" w:cs="Arial"/>
          <w:lang w:eastAsia="en-GB"/>
        </w:rPr>
        <w:t xml:space="preserve">Golfa Hall is an accredited Therapeutic Community with the Royal College of Psychiatry. Being a </w:t>
      </w:r>
      <w:r w:rsidR="00AE6644" w:rsidRPr="00BA1E18">
        <w:rPr>
          <w:rFonts w:ascii="Arial" w:eastAsiaTheme="minorEastAsia" w:hAnsi="Arial" w:cs="Arial"/>
          <w:lang w:eastAsia="en-GB"/>
        </w:rPr>
        <w:t>therapeutic</w:t>
      </w:r>
      <w:r w:rsidRPr="00BA1E18">
        <w:rPr>
          <w:rFonts w:ascii="Arial" w:eastAsiaTheme="minorEastAsia" w:hAnsi="Arial" w:cs="Arial"/>
          <w:lang w:eastAsia="en-GB"/>
        </w:rPr>
        <w:t xml:space="preserve"> community means we have created a therapeutic environment which reflects real community living</w:t>
      </w:r>
      <w:r w:rsidR="00AE6644">
        <w:rPr>
          <w:rFonts w:ascii="Arial" w:eastAsiaTheme="minorEastAsia" w:hAnsi="Arial" w:cs="Arial"/>
          <w:lang w:eastAsia="en-GB"/>
        </w:rPr>
        <w:t xml:space="preserve"> and with a deliberate and focussed use of relationships as part of the intervention</w:t>
      </w:r>
      <w:r w:rsidRPr="00BA1E18">
        <w:rPr>
          <w:rFonts w:ascii="Arial" w:eastAsiaTheme="minorEastAsia" w:hAnsi="Arial" w:cs="Arial"/>
          <w:lang w:eastAsia="en-GB"/>
        </w:rPr>
        <w:t>.  This supports our young people in developing positive attachments with members of the community (boys and staff), positive social skills, increased self-esteem, consequential thinking, perspective taking, and fundamentally living as</w:t>
      </w:r>
      <w:r w:rsidR="00626448">
        <w:rPr>
          <w:rFonts w:ascii="Arial" w:eastAsiaTheme="minorEastAsia" w:hAnsi="Arial" w:cs="Arial"/>
          <w:lang w:eastAsia="en-GB"/>
        </w:rPr>
        <w:t xml:space="preserve"> part of</w:t>
      </w:r>
      <w:r w:rsidRPr="00BA1E18">
        <w:rPr>
          <w:rFonts w:ascii="Arial" w:eastAsiaTheme="minorEastAsia" w:hAnsi="Arial" w:cs="Arial"/>
          <w:lang w:eastAsia="en-GB"/>
        </w:rPr>
        <w:t xml:space="preserve"> a functioning </w:t>
      </w:r>
      <w:r w:rsidR="00DB4457">
        <w:rPr>
          <w:rFonts w:ascii="Arial" w:eastAsiaTheme="minorEastAsia" w:hAnsi="Arial" w:cs="Arial"/>
          <w:lang w:eastAsia="en-GB"/>
        </w:rPr>
        <w:t>‘</w:t>
      </w:r>
      <w:r w:rsidRPr="00BA1E18">
        <w:rPr>
          <w:rFonts w:ascii="Arial" w:eastAsiaTheme="minorEastAsia" w:hAnsi="Arial" w:cs="Arial"/>
          <w:lang w:eastAsia="en-GB"/>
        </w:rPr>
        <w:t>family</w:t>
      </w:r>
      <w:r w:rsidR="00DB4457">
        <w:rPr>
          <w:rFonts w:ascii="Arial" w:eastAsiaTheme="minorEastAsia" w:hAnsi="Arial" w:cs="Arial"/>
          <w:lang w:eastAsia="en-GB"/>
        </w:rPr>
        <w:t>’</w:t>
      </w:r>
      <w:r w:rsidRPr="00BA1E18">
        <w:rPr>
          <w:rFonts w:ascii="Arial" w:eastAsiaTheme="minorEastAsia" w:hAnsi="Arial" w:cs="Arial"/>
          <w:lang w:eastAsia="en-GB"/>
        </w:rPr>
        <w:t xml:space="preserve">.  </w:t>
      </w:r>
    </w:p>
    <w:p w14:paraId="2D826CE9" w14:textId="77777777" w:rsidR="006B68D9" w:rsidRDefault="006B68D9" w:rsidP="00BA1E18">
      <w:pPr>
        <w:autoSpaceDE w:val="0"/>
        <w:autoSpaceDN w:val="0"/>
        <w:adjustRightInd w:val="0"/>
        <w:spacing w:after="0" w:line="360" w:lineRule="auto"/>
        <w:jc w:val="both"/>
        <w:rPr>
          <w:rFonts w:ascii="Arial" w:eastAsiaTheme="minorEastAsia" w:hAnsi="Arial" w:cs="Arial"/>
          <w:lang w:eastAsia="en-GB"/>
        </w:rPr>
      </w:pPr>
    </w:p>
    <w:p w14:paraId="7F98EDD3" w14:textId="77777777" w:rsidR="006B68D9" w:rsidRDefault="006B68D9" w:rsidP="00BA1E18">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At Golfa H</w:t>
      </w:r>
      <w:r w:rsidR="00B35E82">
        <w:rPr>
          <w:rFonts w:ascii="Arial" w:eastAsiaTheme="minorEastAsia" w:hAnsi="Arial" w:cs="Arial"/>
          <w:lang w:eastAsia="en-GB"/>
        </w:rPr>
        <w:t>all each young person is given</w:t>
      </w:r>
      <w:r>
        <w:rPr>
          <w:rFonts w:ascii="Arial" w:eastAsiaTheme="minorEastAsia" w:hAnsi="Arial" w:cs="Arial"/>
          <w:lang w:eastAsia="en-GB"/>
        </w:rPr>
        <w:t xml:space="preserve"> the following support and Care:</w:t>
      </w:r>
    </w:p>
    <w:p w14:paraId="28E8A6EC" w14:textId="4917DE86" w:rsidR="006B68D9" w:rsidRPr="00B35E82" w:rsidRDefault="00B35E82" w:rsidP="00B35E82">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A homely, nurturing environment. Where ‘family’ </w:t>
      </w:r>
      <w:r w:rsidR="002A252E">
        <w:rPr>
          <w:rFonts w:ascii="Arial" w:eastAsiaTheme="minorEastAsia" w:hAnsi="Arial" w:cs="Arial"/>
          <w:lang w:eastAsia="en-GB"/>
        </w:rPr>
        <w:t>living,</w:t>
      </w:r>
      <w:r w:rsidR="00DB4457">
        <w:rPr>
          <w:rFonts w:ascii="Arial" w:eastAsiaTheme="minorEastAsia" w:hAnsi="Arial" w:cs="Arial"/>
          <w:lang w:eastAsia="en-GB"/>
        </w:rPr>
        <w:t xml:space="preserve"> and use of relationships</w:t>
      </w:r>
      <w:r>
        <w:rPr>
          <w:rFonts w:ascii="Arial" w:eastAsiaTheme="minorEastAsia" w:hAnsi="Arial" w:cs="Arial"/>
          <w:lang w:eastAsia="en-GB"/>
        </w:rPr>
        <w:t xml:space="preserve"> is key. </w:t>
      </w:r>
    </w:p>
    <w:p w14:paraId="00587B8A" w14:textId="7EF199C5" w:rsidR="006B68D9" w:rsidRDefault="002A252E"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24-hour</w:t>
      </w:r>
      <w:r w:rsidR="006B68D9">
        <w:rPr>
          <w:rFonts w:ascii="Arial" w:eastAsiaTheme="minorEastAsia" w:hAnsi="Arial" w:cs="Arial"/>
          <w:lang w:eastAsia="en-GB"/>
        </w:rPr>
        <w:t xml:space="preserve"> informed care and supervision</w:t>
      </w:r>
    </w:p>
    <w:p w14:paraId="5D87FB67" w14:textId="77777777" w:rsidR="006B68D9" w:rsidRDefault="00626448"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lastRenderedPageBreak/>
        <w:t>Comprehensive a</w:t>
      </w:r>
      <w:r w:rsidR="006B68D9">
        <w:rPr>
          <w:rFonts w:ascii="Arial" w:eastAsiaTheme="minorEastAsia" w:hAnsi="Arial" w:cs="Arial"/>
          <w:lang w:eastAsia="en-GB"/>
        </w:rPr>
        <w:t>ssessments</w:t>
      </w:r>
    </w:p>
    <w:p w14:paraId="44C486F2" w14:textId="77777777" w:rsidR="006B68D9" w:rsidRDefault="006B68D9"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Individual therapy and therapeutic group work</w:t>
      </w:r>
    </w:p>
    <w:p w14:paraId="4279C2B0" w14:textId="77777777" w:rsidR="006B68D9" w:rsidRDefault="00B35E82"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Full timed education</w:t>
      </w:r>
    </w:p>
    <w:p w14:paraId="542EAC6F" w14:textId="77777777" w:rsidR="00B35E82" w:rsidRDefault="00B35E82"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Link work</w:t>
      </w:r>
    </w:p>
    <w:p w14:paraId="1D99F7A4" w14:textId="77777777" w:rsidR="00B35E82" w:rsidRDefault="00B35E82"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Life skills</w:t>
      </w:r>
    </w:p>
    <w:p w14:paraId="36BE15D6" w14:textId="77777777" w:rsidR="00B35E82" w:rsidRDefault="00B35E82"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Preparation for independence </w:t>
      </w:r>
    </w:p>
    <w:p w14:paraId="3558829E" w14:textId="77777777" w:rsidR="00B35E82" w:rsidRDefault="00B35E82"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Sport, activities and holidays </w:t>
      </w:r>
    </w:p>
    <w:p w14:paraId="1F97B301" w14:textId="6CDF2E4F" w:rsidR="00B35E82" w:rsidRDefault="00B35E82" w:rsidP="006B68D9">
      <w:pPr>
        <w:pStyle w:val="ListParagraph"/>
        <w:numPr>
          <w:ilvl w:val="0"/>
          <w:numId w:val="5"/>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Access to a full range of </w:t>
      </w:r>
      <w:r w:rsidR="00DB4457">
        <w:rPr>
          <w:rFonts w:ascii="Arial" w:eastAsiaTheme="minorEastAsia" w:hAnsi="Arial" w:cs="Arial"/>
          <w:lang w:eastAsia="en-GB"/>
        </w:rPr>
        <w:t>community-based</w:t>
      </w:r>
      <w:r>
        <w:rPr>
          <w:rFonts w:ascii="Arial" w:eastAsiaTheme="minorEastAsia" w:hAnsi="Arial" w:cs="Arial"/>
          <w:lang w:eastAsia="en-GB"/>
        </w:rPr>
        <w:t xml:space="preserve"> health care services</w:t>
      </w:r>
    </w:p>
    <w:p w14:paraId="19BAEB68" w14:textId="77777777" w:rsidR="00536D99" w:rsidRDefault="00536D99" w:rsidP="00536D99">
      <w:pPr>
        <w:autoSpaceDE w:val="0"/>
        <w:autoSpaceDN w:val="0"/>
        <w:adjustRightInd w:val="0"/>
        <w:spacing w:after="0" w:line="360" w:lineRule="auto"/>
        <w:ind w:left="360"/>
        <w:jc w:val="both"/>
        <w:rPr>
          <w:rFonts w:ascii="Arial" w:eastAsiaTheme="minorEastAsia" w:hAnsi="Arial" w:cs="Arial"/>
          <w:lang w:eastAsia="en-GB"/>
        </w:rPr>
      </w:pPr>
    </w:p>
    <w:p w14:paraId="32E5B78B" w14:textId="77777777" w:rsidR="00536D99" w:rsidRDefault="00536D99" w:rsidP="006A170D">
      <w:pPr>
        <w:autoSpaceDE w:val="0"/>
        <w:autoSpaceDN w:val="0"/>
        <w:adjustRightInd w:val="0"/>
        <w:spacing w:after="0" w:line="360" w:lineRule="auto"/>
        <w:jc w:val="both"/>
        <w:rPr>
          <w:rFonts w:ascii="Arial" w:eastAsiaTheme="minorEastAsia" w:hAnsi="Arial" w:cs="Arial"/>
          <w:b/>
          <w:u w:val="single"/>
          <w:lang w:eastAsia="en-GB"/>
        </w:rPr>
      </w:pPr>
      <w:r>
        <w:rPr>
          <w:rFonts w:ascii="Arial" w:eastAsiaTheme="minorEastAsia" w:hAnsi="Arial" w:cs="Arial"/>
          <w:b/>
          <w:u w:val="single"/>
          <w:lang w:eastAsia="en-GB"/>
        </w:rPr>
        <w:t>Therapy</w:t>
      </w:r>
    </w:p>
    <w:p w14:paraId="31BF2344" w14:textId="77777777" w:rsidR="00536D99" w:rsidRDefault="00536D99" w:rsidP="00536D99">
      <w:pPr>
        <w:autoSpaceDE w:val="0"/>
        <w:autoSpaceDN w:val="0"/>
        <w:adjustRightInd w:val="0"/>
        <w:spacing w:after="0" w:line="360" w:lineRule="auto"/>
        <w:ind w:left="360"/>
        <w:jc w:val="both"/>
        <w:rPr>
          <w:rFonts w:ascii="Arial" w:eastAsiaTheme="minorEastAsia" w:hAnsi="Arial" w:cs="Arial"/>
          <w:b/>
          <w:u w:val="single"/>
          <w:lang w:eastAsia="en-GB"/>
        </w:rPr>
      </w:pPr>
    </w:p>
    <w:p w14:paraId="0CB8C465" w14:textId="52D3A52D" w:rsidR="00536D99" w:rsidRDefault="00AE0459" w:rsidP="006A170D">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Golfa hall strives to create an environment which allows our young people to reach their full potential despite, sometimes, having experienced traumatic life experiences. </w:t>
      </w:r>
      <w:r w:rsidR="006A170D">
        <w:rPr>
          <w:rFonts w:ascii="Arial" w:eastAsiaTheme="minorEastAsia" w:hAnsi="Arial" w:cs="Arial"/>
          <w:lang w:eastAsia="en-GB"/>
        </w:rPr>
        <w:t xml:space="preserve">Therapeutic practice is at the heart of Golfa </w:t>
      </w:r>
      <w:r w:rsidR="002A252E">
        <w:rPr>
          <w:rFonts w:ascii="Arial" w:eastAsiaTheme="minorEastAsia" w:hAnsi="Arial" w:cs="Arial"/>
          <w:lang w:eastAsia="en-GB"/>
        </w:rPr>
        <w:t>Hall,</w:t>
      </w:r>
      <w:r w:rsidR="00DB4457">
        <w:rPr>
          <w:rFonts w:ascii="Arial" w:eastAsiaTheme="minorEastAsia" w:hAnsi="Arial" w:cs="Arial"/>
          <w:lang w:eastAsia="en-GB"/>
        </w:rPr>
        <w:t xml:space="preserve"> and the Therapeutic Community model is itself part of the intervention. Within this deliberate and planned use of space and relationships, all assessment and the delivery of a range of 1:1 direct therapy </w:t>
      </w:r>
      <w:r w:rsidR="002A252E">
        <w:rPr>
          <w:rFonts w:ascii="Arial" w:eastAsiaTheme="minorEastAsia" w:hAnsi="Arial" w:cs="Arial"/>
          <w:lang w:eastAsia="en-GB"/>
        </w:rPr>
        <w:t>session</w:t>
      </w:r>
      <w:r w:rsidR="00DB4457">
        <w:rPr>
          <w:rFonts w:ascii="Arial" w:eastAsiaTheme="minorEastAsia" w:hAnsi="Arial" w:cs="Arial"/>
          <w:lang w:eastAsia="en-GB"/>
        </w:rPr>
        <w:t xml:space="preserve"> </w:t>
      </w:r>
      <w:proofErr w:type="gramStart"/>
      <w:r w:rsidR="00DB4457">
        <w:rPr>
          <w:rFonts w:ascii="Arial" w:eastAsiaTheme="minorEastAsia" w:hAnsi="Arial" w:cs="Arial"/>
          <w:lang w:eastAsia="en-GB"/>
        </w:rPr>
        <w:t>are</w:t>
      </w:r>
      <w:proofErr w:type="gramEnd"/>
      <w:r w:rsidR="00DB4457">
        <w:rPr>
          <w:rFonts w:ascii="Arial" w:eastAsiaTheme="minorEastAsia" w:hAnsi="Arial" w:cs="Arial"/>
          <w:lang w:eastAsia="en-GB"/>
        </w:rPr>
        <w:t xml:space="preserve"> provided </w:t>
      </w:r>
      <w:r w:rsidR="006A170D">
        <w:rPr>
          <w:rFonts w:ascii="Arial" w:eastAsiaTheme="minorEastAsia" w:hAnsi="Arial" w:cs="Arial"/>
          <w:lang w:eastAsia="en-GB"/>
        </w:rPr>
        <w:t xml:space="preserve">by the </w:t>
      </w:r>
      <w:r w:rsidR="00DB4457">
        <w:rPr>
          <w:rFonts w:ascii="Arial" w:eastAsiaTheme="minorEastAsia" w:hAnsi="Arial" w:cs="Arial"/>
          <w:lang w:eastAsia="en-GB"/>
        </w:rPr>
        <w:t>in-house</w:t>
      </w:r>
      <w:r w:rsidR="006A170D">
        <w:rPr>
          <w:rFonts w:ascii="Arial" w:eastAsiaTheme="minorEastAsia" w:hAnsi="Arial" w:cs="Arial"/>
          <w:lang w:eastAsia="en-GB"/>
        </w:rPr>
        <w:t xml:space="preserve"> therapy team. At Golfa </w:t>
      </w:r>
      <w:r w:rsidR="00DB4457">
        <w:rPr>
          <w:rFonts w:ascii="Arial" w:eastAsiaTheme="minorEastAsia" w:hAnsi="Arial" w:cs="Arial"/>
          <w:lang w:eastAsia="en-GB"/>
        </w:rPr>
        <w:t>H</w:t>
      </w:r>
      <w:r w:rsidR="006A170D">
        <w:rPr>
          <w:rFonts w:ascii="Arial" w:eastAsiaTheme="minorEastAsia" w:hAnsi="Arial" w:cs="Arial"/>
          <w:lang w:eastAsia="en-GB"/>
        </w:rPr>
        <w:t xml:space="preserve">all we integrate a relationship model consistent with the therapeutic community ideology where every interaction, large or small is as a learning opportunity. </w:t>
      </w:r>
      <w:r w:rsidR="00DB4457">
        <w:rPr>
          <w:rFonts w:ascii="Arial" w:eastAsiaTheme="minorEastAsia" w:hAnsi="Arial" w:cs="Arial"/>
          <w:lang w:eastAsia="en-GB"/>
        </w:rPr>
        <w:t>In this milieu, the framework that we use specifically to understand and respond to Harmful Sexual Behaviour is the Good Lives Model (NICE 2016).</w:t>
      </w:r>
    </w:p>
    <w:p w14:paraId="2752FE41" w14:textId="77777777" w:rsidR="006A170D" w:rsidRDefault="006A170D" w:rsidP="006A170D">
      <w:pPr>
        <w:autoSpaceDE w:val="0"/>
        <w:autoSpaceDN w:val="0"/>
        <w:adjustRightInd w:val="0"/>
        <w:spacing w:after="0" w:line="360" w:lineRule="auto"/>
        <w:jc w:val="both"/>
        <w:rPr>
          <w:rFonts w:ascii="Arial" w:eastAsiaTheme="minorEastAsia" w:hAnsi="Arial" w:cs="Arial"/>
          <w:lang w:eastAsia="en-GB"/>
        </w:rPr>
      </w:pPr>
    </w:p>
    <w:p w14:paraId="35F0D9DB" w14:textId="3BFF645C" w:rsidR="006A170D" w:rsidRDefault="006A170D" w:rsidP="006A170D">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Within the framework of the Good </w:t>
      </w:r>
      <w:r w:rsidR="00DB4457">
        <w:rPr>
          <w:rFonts w:ascii="Arial" w:eastAsiaTheme="minorEastAsia" w:hAnsi="Arial" w:cs="Arial"/>
          <w:lang w:eastAsia="en-GB"/>
        </w:rPr>
        <w:t>L</w:t>
      </w:r>
      <w:r>
        <w:rPr>
          <w:rFonts w:ascii="Arial" w:eastAsiaTheme="minorEastAsia" w:hAnsi="Arial" w:cs="Arial"/>
          <w:lang w:eastAsia="en-GB"/>
        </w:rPr>
        <w:t xml:space="preserve">ives </w:t>
      </w:r>
      <w:r w:rsidR="00DB4457">
        <w:rPr>
          <w:rFonts w:ascii="Arial" w:eastAsiaTheme="minorEastAsia" w:hAnsi="Arial" w:cs="Arial"/>
          <w:lang w:eastAsia="en-GB"/>
        </w:rPr>
        <w:t>M</w:t>
      </w:r>
      <w:r>
        <w:rPr>
          <w:rFonts w:ascii="Arial" w:eastAsiaTheme="minorEastAsia" w:hAnsi="Arial" w:cs="Arial"/>
          <w:lang w:eastAsia="en-GB"/>
        </w:rPr>
        <w:t>odel and therapeutic service standards, the therapy team provide and oversee a range of specific elements to our model:</w:t>
      </w:r>
    </w:p>
    <w:p w14:paraId="73E28304" w14:textId="77777777" w:rsidR="006A170D" w:rsidRDefault="006A170D" w:rsidP="006A170D">
      <w:pPr>
        <w:pStyle w:val="ListParagraph"/>
        <w:numPr>
          <w:ilvl w:val="0"/>
          <w:numId w:val="8"/>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In put into the referral and admissions process for any new person.</w:t>
      </w:r>
    </w:p>
    <w:p w14:paraId="53C93633" w14:textId="77777777" w:rsidR="00626448" w:rsidRPr="006A170D" w:rsidRDefault="00626448" w:rsidP="006A170D">
      <w:pPr>
        <w:pStyle w:val="ListParagraph"/>
        <w:numPr>
          <w:ilvl w:val="0"/>
          <w:numId w:val="8"/>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Provider assessment review</w:t>
      </w:r>
    </w:p>
    <w:p w14:paraId="69312535"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Assessment</w:t>
      </w:r>
    </w:p>
    <w:p w14:paraId="1D6D4490"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Direct 1-1 therapy</w:t>
      </w:r>
    </w:p>
    <w:p w14:paraId="03EC07C8"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Group work programme (extended community meetings)</w:t>
      </w:r>
    </w:p>
    <w:p w14:paraId="10F3315E"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Staff consultation to care and education meetings</w:t>
      </w:r>
    </w:p>
    <w:p w14:paraId="5CB98EFB"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Staff training in a range of specific subject areas</w:t>
      </w:r>
    </w:p>
    <w:p w14:paraId="55AF16FD"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Group supervision </w:t>
      </w:r>
    </w:p>
    <w:p w14:paraId="3911BFA7"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Facilitation of group dynamics</w:t>
      </w:r>
    </w:p>
    <w:p w14:paraId="78F2380A"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lastRenderedPageBreak/>
        <w:t>Internal board reviews</w:t>
      </w:r>
      <w:r w:rsidR="00626448">
        <w:rPr>
          <w:rFonts w:ascii="Arial" w:eastAsiaTheme="minorEastAsia" w:hAnsi="Arial" w:cs="Arial"/>
          <w:lang w:eastAsia="en-GB"/>
        </w:rPr>
        <w:t xml:space="preserve"> which directly inform the boys Personal Plans.</w:t>
      </w:r>
    </w:p>
    <w:p w14:paraId="7F5CD7AF" w14:textId="77777777" w:rsidR="006A170D" w:rsidRDefault="006A170D" w:rsidP="006A170D">
      <w:pPr>
        <w:pStyle w:val="ListParagraph"/>
        <w:numPr>
          <w:ilvl w:val="0"/>
          <w:numId w:val="7"/>
        </w:num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Access to external assessments as required. </w:t>
      </w:r>
    </w:p>
    <w:p w14:paraId="27CB3EC0" w14:textId="77777777" w:rsidR="00587BC6" w:rsidRDefault="00587BC6" w:rsidP="00587BC6">
      <w:pPr>
        <w:autoSpaceDE w:val="0"/>
        <w:autoSpaceDN w:val="0"/>
        <w:adjustRightInd w:val="0"/>
        <w:spacing w:after="0" w:line="360" w:lineRule="auto"/>
        <w:jc w:val="both"/>
        <w:rPr>
          <w:rFonts w:ascii="Arial" w:eastAsiaTheme="minorEastAsia" w:hAnsi="Arial" w:cs="Arial"/>
          <w:lang w:eastAsia="en-GB"/>
        </w:rPr>
      </w:pPr>
    </w:p>
    <w:p w14:paraId="72C16053" w14:textId="77777777" w:rsidR="00DB4457" w:rsidRDefault="00676E2F"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The assessment starts from the initial referral and admission </w:t>
      </w:r>
      <w:proofErr w:type="gramStart"/>
      <w:r>
        <w:rPr>
          <w:rFonts w:ascii="Arial" w:eastAsiaTheme="minorEastAsia" w:hAnsi="Arial" w:cs="Arial"/>
          <w:lang w:eastAsia="en-GB"/>
        </w:rPr>
        <w:t>planning, and</w:t>
      </w:r>
      <w:proofErr w:type="gramEnd"/>
      <w:r>
        <w:rPr>
          <w:rFonts w:ascii="Arial" w:eastAsiaTheme="minorEastAsia" w:hAnsi="Arial" w:cs="Arial"/>
          <w:lang w:eastAsia="en-GB"/>
        </w:rPr>
        <w:t xml:space="preserve"> then enters an initial 12-week phase from admission.  Upon the initial referral the therapy team</w:t>
      </w:r>
      <w:r w:rsidR="00DB4457">
        <w:rPr>
          <w:rFonts w:ascii="Arial" w:eastAsiaTheme="minorEastAsia" w:hAnsi="Arial" w:cs="Arial"/>
          <w:lang w:eastAsia="en-GB"/>
        </w:rPr>
        <w:t xml:space="preserve"> and Registered Manager</w:t>
      </w:r>
      <w:r>
        <w:rPr>
          <w:rFonts w:ascii="Arial" w:eastAsiaTheme="minorEastAsia" w:hAnsi="Arial" w:cs="Arial"/>
          <w:lang w:eastAsia="en-GB"/>
        </w:rPr>
        <w:t xml:space="preserve"> produce an impact risk assessment based on referral information and meeting the young person. The impact risk assessment not only assesses suitab</w:t>
      </w:r>
      <w:r w:rsidR="00DB4457">
        <w:rPr>
          <w:rFonts w:ascii="Arial" w:eastAsiaTheme="minorEastAsia" w:hAnsi="Arial" w:cs="Arial"/>
          <w:lang w:eastAsia="en-GB"/>
        </w:rPr>
        <w:t>ility for the service</w:t>
      </w:r>
      <w:r>
        <w:rPr>
          <w:rFonts w:ascii="Arial" w:eastAsiaTheme="minorEastAsia" w:hAnsi="Arial" w:cs="Arial"/>
          <w:lang w:eastAsia="en-GB"/>
        </w:rPr>
        <w:t xml:space="preserve"> but also highlights areas of risk, how we can best support the young person</w:t>
      </w:r>
      <w:r w:rsidR="0024757A">
        <w:rPr>
          <w:rFonts w:ascii="Arial" w:eastAsiaTheme="minorEastAsia" w:hAnsi="Arial" w:cs="Arial"/>
          <w:lang w:eastAsia="en-GB"/>
        </w:rPr>
        <w:t xml:space="preserve"> if they join the community,</w:t>
      </w:r>
      <w:r>
        <w:rPr>
          <w:rFonts w:ascii="Arial" w:eastAsiaTheme="minorEastAsia" w:hAnsi="Arial" w:cs="Arial"/>
          <w:lang w:eastAsia="en-GB"/>
        </w:rPr>
        <w:t xml:space="preserve"> the current dynamics of the house and how the admission would impact on each young person</w:t>
      </w:r>
      <w:r w:rsidR="00DB4457">
        <w:rPr>
          <w:rFonts w:ascii="Arial" w:eastAsiaTheme="minorEastAsia" w:hAnsi="Arial" w:cs="Arial"/>
          <w:lang w:eastAsia="en-GB"/>
        </w:rPr>
        <w:t xml:space="preserve"> already in placement</w:t>
      </w:r>
      <w:r>
        <w:rPr>
          <w:rFonts w:ascii="Arial" w:eastAsiaTheme="minorEastAsia" w:hAnsi="Arial" w:cs="Arial"/>
          <w:lang w:eastAsia="en-GB"/>
        </w:rPr>
        <w:t xml:space="preserve">. </w:t>
      </w:r>
    </w:p>
    <w:p w14:paraId="34458BEB" w14:textId="77777777" w:rsidR="00DB4457" w:rsidRDefault="00DB4457" w:rsidP="00587BC6">
      <w:pPr>
        <w:autoSpaceDE w:val="0"/>
        <w:autoSpaceDN w:val="0"/>
        <w:adjustRightInd w:val="0"/>
        <w:spacing w:after="0" w:line="360" w:lineRule="auto"/>
        <w:jc w:val="both"/>
        <w:rPr>
          <w:rFonts w:ascii="Arial" w:eastAsiaTheme="minorEastAsia" w:hAnsi="Arial" w:cs="Arial"/>
          <w:lang w:eastAsia="en-GB"/>
        </w:rPr>
      </w:pPr>
    </w:p>
    <w:p w14:paraId="3B330E10" w14:textId="7F9939A6" w:rsidR="00587BC6" w:rsidRDefault="00676E2F"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This assessment is shared with </w:t>
      </w:r>
      <w:proofErr w:type="gramStart"/>
      <w:r>
        <w:rPr>
          <w:rFonts w:ascii="Arial" w:eastAsiaTheme="minorEastAsia" w:hAnsi="Arial" w:cs="Arial"/>
          <w:lang w:eastAsia="en-GB"/>
        </w:rPr>
        <w:t>all of</w:t>
      </w:r>
      <w:proofErr w:type="gramEnd"/>
      <w:r>
        <w:rPr>
          <w:rFonts w:ascii="Arial" w:eastAsiaTheme="minorEastAsia" w:hAnsi="Arial" w:cs="Arial"/>
          <w:lang w:eastAsia="en-GB"/>
        </w:rPr>
        <w:t xml:space="preserve"> the staff team prior to admission</w:t>
      </w:r>
      <w:r w:rsidR="00F23E57">
        <w:rPr>
          <w:rFonts w:ascii="Arial" w:eastAsiaTheme="minorEastAsia" w:hAnsi="Arial" w:cs="Arial"/>
          <w:lang w:eastAsia="en-GB"/>
        </w:rPr>
        <w:t xml:space="preserve"> to ensure any new boy</w:t>
      </w:r>
      <w:r w:rsidR="00F62115">
        <w:rPr>
          <w:rFonts w:ascii="Arial" w:eastAsiaTheme="minorEastAsia" w:hAnsi="Arial" w:cs="Arial"/>
          <w:lang w:eastAsia="en-GB"/>
        </w:rPr>
        <w:t>/young person</w:t>
      </w:r>
      <w:r w:rsidR="00F23E57">
        <w:rPr>
          <w:rFonts w:ascii="Arial" w:eastAsiaTheme="minorEastAsia" w:hAnsi="Arial" w:cs="Arial"/>
          <w:lang w:eastAsia="en-GB"/>
        </w:rPr>
        <w:t xml:space="preserve"> has the support they need when making the transition.</w:t>
      </w:r>
      <w:r w:rsidR="00F62115">
        <w:rPr>
          <w:rFonts w:ascii="Arial" w:eastAsiaTheme="minorEastAsia" w:hAnsi="Arial" w:cs="Arial"/>
          <w:lang w:eastAsia="en-GB"/>
        </w:rPr>
        <w:t xml:space="preserve"> Within 7 days of admission a member of the clinical team will lead the provider assessment review, which reviews the actions of the impact risk assessment, how the young person has adjusted to live at Golfa, any concerns, a support plan (if required), the overall suitability of the young person and if we can meet their needs. The young person is also involved in this process so as a team we can hear their views and wishes and ensure they are receiving the care and support they require. A report is produced from this, one for the core file and a child/young person friendly version for the young person to have. </w:t>
      </w:r>
    </w:p>
    <w:p w14:paraId="30AF4C23" w14:textId="77777777" w:rsidR="00F23E57" w:rsidRDefault="00F23E57" w:rsidP="00587BC6">
      <w:pPr>
        <w:autoSpaceDE w:val="0"/>
        <w:autoSpaceDN w:val="0"/>
        <w:adjustRightInd w:val="0"/>
        <w:spacing w:after="0" w:line="360" w:lineRule="auto"/>
        <w:jc w:val="both"/>
        <w:rPr>
          <w:rFonts w:ascii="Arial" w:eastAsiaTheme="minorEastAsia" w:hAnsi="Arial" w:cs="Arial"/>
          <w:lang w:eastAsia="en-GB"/>
        </w:rPr>
      </w:pPr>
    </w:p>
    <w:p w14:paraId="5008A9C3" w14:textId="4BE299EA" w:rsidR="00F62115" w:rsidRDefault="00F23E57"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The 12-week assessment period consists of an extensive file review, 1-1 assessment sessions</w:t>
      </w:r>
      <w:r w:rsidR="009D572C">
        <w:rPr>
          <w:rFonts w:ascii="Arial" w:eastAsiaTheme="minorEastAsia" w:hAnsi="Arial" w:cs="Arial"/>
          <w:lang w:eastAsia="en-GB"/>
        </w:rPr>
        <w:t xml:space="preserve">, and </w:t>
      </w:r>
      <w:proofErr w:type="gramStart"/>
      <w:r w:rsidR="009D572C">
        <w:rPr>
          <w:rFonts w:ascii="Arial" w:eastAsiaTheme="minorEastAsia" w:hAnsi="Arial" w:cs="Arial"/>
          <w:lang w:eastAsia="en-GB"/>
        </w:rPr>
        <w:t>a number</w:t>
      </w:r>
      <w:r>
        <w:rPr>
          <w:rFonts w:ascii="Arial" w:eastAsiaTheme="minorEastAsia" w:hAnsi="Arial" w:cs="Arial"/>
          <w:lang w:eastAsia="en-GB"/>
        </w:rPr>
        <w:t xml:space="preserve"> of</w:t>
      </w:r>
      <w:proofErr w:type="gramEnd"/>
      <w:r>
        <w:rPr>
          <w:rFonts w:ascii="Arial" w:eastAsiaTheme="minorEastAsia" w:hAnsi="Arial" w:cs="Arial"/>
          <w:lang w:eastAsia="en-GB"/>
        </w:rPr>
        <w:t xml:space="preserve"> assessment tools and measures which provide a range of information. The assessment tools we have selected are appropriate to the age and profile of our young people and follow</w:t>
      </w:r>
      <w:r w:rsidR="009A2070">
        <w:rPr>
          <w:rFonts w:ascii="Arial" w:eastAsiaTheme="minorEastAsia" w:hAnsi="Arial" w:cs="Arial"/>
          <w:lang w:eastAsia="en-GB"/>
        </w:rPr>
        <w:t xml:space="preserve"> </w:t>
      </w:r>
      <w:r>
        <w:rPr>
          <w:rFonts w:ascii="Arial" w:eastAsiaTheme="minorEastAsia" w:hAnsi="Arial" w:cs="Arial"/>
          <w:lang w:eastAsia="en-GB"/>
        </w:rPr>
        <w:t>ICHA</w:t>
      </w:r>
      <w:r w:rsidR="009A2070">
        <w:rPr>
          <w:rFonts w:ascii="Arial" w:eastAsiaTheme="minorEastAsia" w:hAnsi="Arial" w:cs="Arial"/>
          <w:lang w:eastAsia="en-GB"/>
        </w:rPr>
        <w:t xml:space="preserve"> (Independent Children’s Homes Association) </w:t>
      </w:r>
      <w:r>
        <w:rPr>
          <w:rFonts w:ascii="Arial" w:eastAsiaTheme="minorEastAsia" w:hAnsi="Arial" w:cs="Arial"/>
          <w:lang w:eastAsia="en-GB"/>
        </w:rPr>
        <w:t xml:space="preserve">recommendations for assessment. As part of the assessment </w:t>
      </w:r>
      <w:r w:rsidR="002A252E">
        <w:rPr>
          <w:rFonts w:ascii="Arial" w:eastAsiaTheme="minorEastAsia" w:hAnsi="Arial" w:cs="Arial"/>
          <w:lang w:eastAsia="en-GB"/>
        </w:rPr>
        <w:t>process,</w:t>
      </w:r>
      <w:r>
        <w:rPr>
          <w:rFonts w:ascii="Arial" w:eastAsiaTheme="minorEastAsia" w:hAnsi="Arial" w:cs="Arial"/>
          <w:lang w:eastAsia="en-GB"/>
        </w:rPr>
        <w:t xml:space="preserve"> we also complete an AIM</w:t>
      </w:r>
      <w:r w:rsidR="00F62115">
        <w:rPr>
          <w:rFonts w:ascii="Arial" w:eastAsiaTheme="minorEastAsia" w:hAnsi="Arial" w:cs="Arial"/>
          <w:lang w:eastAsia="en-GB"/>
        </w:rPr>
        <w:t xml:space="preserve"> 3 risk assessment t</w:t>
      </w:r>
      <w:r w:rsidR="00F62115" w:rsidRPr="00F62115">
        <w:rPr>
          <w:rFonts w:ascii="Arial" w:eastAsiaTheme="minorEastAsia" w:hAnsi="Arial" w:cs="Arial"/>
          <w:lang w:eastAsia="en-GB"/>
        </w:rPr>
        <w:t>his is the very latest, sector leading tool to assess HSB</w:t>
      </w:r>
      <w:r w:rsidR="00F62115" w:rsidRPr="00F62115">
        <w:t xml:space="preserve"> </w:t>
      </w:r>
      <w:r w:rsidR="00F62115" w:rsidRPr="00F62115">
        <w:rPr>
          <w:rFonts w:ascii="Arial" w:eastAsiaTheme="minorEastAsia" w:hAnsi="Arial" w:cs="Arial"/>
          <w:lang w:eastAsia="en-GB"/>
        </w:rPr>
        <w:t xml:space="preserve">which draws upon the most current research in what works when working with young people who display harmful sexual behaviour. </w:t>
      </w:r>
      <w:r w:rsidR="00F62115">
        <w:rPr>
          <w:rFonts w:ascii="Arial" w:eastAsiaTheme="minorEastAsia" w:hAnsi="Arial" w:cs="Arial"/>
          <w:lang w:eastAsia="en-GB"/>
        </w:rPr>
        <w:t xml:space="preserve">The assessment </w:t>
      </w:r>
      <w:r w:rsidR="00F62115" w:rsidRPr="00F62115">
        <w:rPr>
          <w:rFonts w:ascii="Arial" w:eastAsiaTheme="minorEastAsia" w:hAnsi="Arial" w:cs="Arial"/>
          <w:lang w:eastAsia="en-GB"/>
        </w:rPr>
        <w:t xml:space="preserve">highlights immediate areas for targeted intervention, and allows us to dynamically monitor areas of risk, need, and strengths throughout placement. </w:t>
      </w:r>
    </w:p>
    <w:p w14:paraId="77658FE1" w14:textId="77777777" w:rsidR="00F62115" w:rsidRDefault="00F62115" w:rsidP="00587BC6">
      <w:pPr>
        <w:autoSpaceDE w:val="0"/>
        <w:autoSpaceDN w:val="0"/>
        <w:adjustRightInd w:val="0"/>
        <w:spacing w:after="0" w:line="360" w:lineRule="auto"/>
        <w:jc w:val="both"/>
        <w:rPr>
          <w:rFonts w:ascii="Arial" w:eastAsiaTheme="minorEastAsia" w:hAnsi="Arial" w:cs="Arial"/>
          <w:lang w:eastAsia="en-GB"/>
        </w:rPr>
      </w:pPr>
    </w:p>
    <w:p w14:paraId="0E4D961D" w14:textId="0F138F72" w:rsidR="00F23E57" w:rsidRDefault="00F23E57"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lastRenderedPageBreak/>
        <w:t>We also have access to psychiatric and other structured assessment should this be deemed necessary</w:t>
      </w:r>
      <w:r w:rsidR="00246AF8">
        <w:rPr>
          <w:rFonts w:ascii="Arial" w:eastAsiaTheme="minorEastAsia" w:hAnsi="Arial" w:cs="Arial"/>
          <w:lang w:eastAsia="en-GB"/>
        </w:rPr>
        <w:t xml:space="preserve"> – these are commissioned externally</w:t>
      </w:r>
      <w:r>
        <w:rPr>
          <w:rFonts w:ascii="Arial" w:eastAsiaTheme="minorEastAsia" w:hAnsi="Arial" w:cs="Arial"/>
          <w:lang w:eastAsia="en-GB"/>
        </w:rPr>
        <w:t xml:space="preserve">.  At the end of the assessment period a comprehensive assessment report is produced, clearly outlining </w:t>
      </w:r>
      <w:r w:rsidR="00246AF8">
        <w:rPr>
          <w:rFonts w:ascii="Arial" w:eastAsiaTheme="minorEastAsia" w:hAnsi="Arial" w:cs="Arial"/>
          <w:lang w:eastAsia="en-GB"/>
        </w:rPr>
        <w:t>intervention</w:t>
      </w:r>
      <w:r>
        <w:rPr>
          <w:rFonts w:ascii="Arial" w:eastAsiaTheme="minorEastAsia" w:hAnsi="Arial" w:cs="Arial"/>
          <w:lang w:eastAsia="en-GB"/>
        </w:rPr>
        <w:t xml:space="preserve"> needs</w:t>
      </w:r>
      <w:r w:rsidR="00246AF8">
        <w:rPr>
          <w:rFonts w:ascii="Arial" w:eastAsiaTheme="minorEastAsia" w:hAnsi="Arial" w:cs="Arial"/>
          <w:lang w:eastAsia="en-GB"/>
        </w:rPr>
        <w:t>, priorities</w:t>
      </w:r>
      <w:r>
        <w:rPr>
          <w:rFonts w:ascii="Arial" w:eastAsiaTheme="minorEastAsia" w:hAnsi="Arial" w:cs="Arial"/>
          <w:lang w:eastAsia="en-GB"/>
        </w:rPr>
        <w:t xml:space="preserve"> and recommendations for the young </w:t>
      </w:r>
      <w:r w:rsidR="009D572C">
        <w:rPr>
          <w:rFonts w:ascii="Arial" w:eastAsiaTheme="minorEastAsia" w:hAnsi="Arial" w:cs="Arial"/>
          <w:lang w:eastAsia="en-GB"/>
        </w:rPr>
        <w:t>person to address during their</w:t>
      </w:r>
      <w:r>
        <w:rPr>
          <w:rFonts w:ascii="Arial" w:eastAsiaTheme="minorEastAsia" w:hAnsi="Arial" w:cs="Arial"/>
          <w:lang w:eastAsia="en-GB"/>
        </w:rPr>
        <w:t xml:space="preserve"> stay with us. This is shared with both education and care staff in an assessment board review led by the on-site therapist. </w:t>
      </w:r>
    </w:p>
    <w:p w14:paraId="51849540" w14:textId="77777777" w:rsidR="00F23E57" w:rsidRDefault="00F23E57" w:rsidP="00587BC6">
      <w:pPr>
        <w:autoSpaceDE w:val="0"/>
        <w:autoSpaceDN w:val="0"/>
        <w:adjustRightInd w:val="0"/>
        <w:spacing w:after="0" w:line="360" w:lineRule="auto"/>
        <w:jc w:val="both"/>
        <w:rPr>
          <w:rFonts w:ascii="Arial" w:eastAsiaTheme="minorEastAsia" w:hAnsi="Arial" w:cs="Arial"/>
          <w:lang w:eastAsia="en-GB"/>
        </w:rPr>
      </w:pPr>
    </w:p>
    <w:p w14:paraId="665E935C" w14:textId="3BD89A0F" w:rsidR="00F23E57" w:rsidRDefault="00F23E57"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After the assessment period the young person will engage in regular 1-1 therapy sessions</w:t>
      </w:r>
      <w:r w:rsidR="00297FBB">
        <w:rPr>
          <w:rFonts w:ascii="Arial" w:eastAsiaTheme="minorEastAsia" w:hAnsi="Arial" w:cs="Arial"/>
          <w:lang w:eastAsia="en-GB"/>
        </w:rPr>
        <w:t>, this offers our boys the opportunity to expl</w:t>
      </w:r>
      <w:r w:rsidR="00204B66">
        <w:rPr>
          <w:rFonts w:ascii="Arial" w:eastAsiaTheme="minorEastAsia" w:hAnsi="Arial" w:cs="Arial"/>
          <w:lang w:eastAsia="en-GB"/>
        </w:rPr>
        <w:t>ore their harmful behaviour, their</w:t>
      </w:r>
      <w:r w:rsidR="00297FBB">
        <w:rPr>
          <w:rFonts w:ascii="Arial" w:eastAsiaTheme="minorEastAsia" w:hAnsi="Arial" w:cs="Arial"/>
          <w:lang w:eastAsia="en-GB"/>
        </w:rPr>
        <w:t xml:space="preserve"> life experiences, and attachment issues that have been an engine for their offending (Rich 2006). The assessment report informs the therapy which is reviewed approximately every </w:t>
      </w:r>
      <w:r w:rsidR="00246AF8">
        <w:rPr>
          <w:rFonts w:ascii="Arial" w:eastAsiaTheme="minorEastAsia" w:hAnsi="Arial" w:cs="Arial"/>
          <w:lang w:eastAsia="en-GB"/>
        </w:rPr>
        <w:t>3-</w:t>
      </w:r>
      <w:r w:rsidR="00297FBB">
        <w:rPr>
          <w:rFonts w:ascii="Arial" w:eastAsiaTheme="minorEastAsia" w:hAnsi="Arial" w:cs="Arial"/>
          <w:lang w:eastAsia="en-GB"/>
        </w:rPr>
        <w:t>4 months as part of an internal review process which involves care, education, and therapy</w:t>
      </w:r>
      <w:r w:rsidR="00F62115">
        <w:rPr>
          <w:rFonts w:ascii="Arial" w:eastAsiaTheme="minorEastAsia" w:hAnsi="Arial" w:cs="Arial"/>
          <w:lang w:eastAsia="en-GB"/>
        </w:rPr>
        <w:t>, as part of this process the AIM</w:t>
      </w:r>
      <w:r w:rsidR="00204B66">
        <w:rPr>
          <w:rFonts w:ascii="Arial" w:eastAsiaTheme="minorEastAsia" w:hAnsi="Arial" w:cs="Arial"/>
          <w:lang w:eastAsia="en-GB"/>
        </w:rPr>
        <w:t xml:space="preserve"> 3 will also be reviewed</w:t>
      </w:r>
      <w:r w:rsidR="00297FBB">
        <w:rPr>
          <w:rFonts w:ascii="Arial" w:eastAsiaTheme="minorEastAsia" w:hAnsi="Arial" w:cs="Arial"/>
          <w:lang w:eastAsia="en-GB"/>
        </w:rPr>
        <w:t xml:space="preserve">. </w:t>
      </w:r>
      <w:r w:rsidR="00204B66">
        <w:rPr>
          <w:rFonts w:ascii="Arial" w:eastAsiaTheme="minorEastAsia" w:hAnsi="Arial" w:cs="Arial"/>
          <w:lang w:eastAsia="en-GB"/>
        </w:rPr>
        <w:t xml:space="preserve"> This enables us to</w:t>
      </w:r>
      <w:r w:rsidR="00F62115" w:rsidRPr="00F62115">
        <w:rPr>
          <w:rFonts w:ascii="Arial" w:eastAsiaTheme="minorEastAsia" w:hAnsi="Arial" w:cs="Arial"/>
          <w:lang w:eastAsia="en-GB"/>
        </w:rPr>
        <w:t xml:space="preserve"> track and monitor progress </w:t>
      </w:r>
      <w:r w:rsidR="00246AF8" w:rsidRPr="00F62115">
        <w:rPr>
          <w:rFonts w:ascii="Arial" w:eastAsiaTheme="minorEastAsia" w:hAnsi="Arial" w:cs="Arial"/>
          <w:lang w:eastAsia="en-GB"/>
        </w:rPr>
        <w:t>effectively</w:t>
      </w:r>
      <w:r w:rsidR="00246AF8">
        <w:rPr>
          <w:rFonts w:ascii="Arial" w:eastAsiaTheme="minorEastAsia" w:hAnsi="Arial" w:cs="Arial"/>
          <w:lang w:eastAsia="en-GB"/>
        </w:rPr>
        <w:t xml:space="preserve"> and</w:t>
      </w:r>
      <w:r w:rsidR="00204B66">
        <w:rPr>
          <w:rFonts w:ascii="Arial" w:eastAsiaTheme="minorEastAsia" w:hAnsi="Arial" w:cs="Arial"/>
          <w:lang w:eastAsia="en-GB"/>
        </w:rPr>
        <w:t xml:space="preserve"> set informed targets for the next review period.  T</w:t>
      </w:r>
      <w:r w:rsidR="00F62115" w:rsidRPr="00F62115">
        <w:rPr>
          <w:rFonts w:ascii="Arial" w:eastAsiaTheme="minorEastAsia" w:hAnsi="Arial" w:cs="Arial"/>
          <w:lang w:eastAsia="en-GB"/>
        </w:rPr>
        <w:t>his will be presented to the LA in the personal plan reviews</w:t>
      </w:r>
      <w:r w:rsidR="00204B66">
        <w:rPr>
          <w:rFonts w:ascii="Arial" w:eastAsiaTheme="minorEastAsia" w:hAnsi="Arial" w:cs="Arial"/>
          <w:lang w:eastAsia="en-GB"/>
        </w:rPr>
        <w:t xml:space="preserve"> (which are updated monthly)</w:t>
      </w:r>
      <w:r w:rsidR="00F62115" w:rsidRPr="00F62115">
        <w:rPr>
          <w:rFonts w:ascii="Arial" w:eastAsiaTheme="minorEastAsia" w:hAnsi="Arial" w:cs="Arial"/>
          <w:lang w:eastAsia="en-GB"/>
        </w:rPr>
        <w:t xml:space="preserve">, </w:t>
      </w:r>
      <w:r w:rsidR="00204B66">
        <w:rPr>
          <w:rFonts w:ascii="Arial" w:eastAsiaTheme="minorEastAsia" w:hAnsi="Arial" w:cs="Arial"/>
          <w:lang w:eastAsia="en-GB"/>
        </w:rPr>
        <w:t>and formal review paperwork. E</w:t>
      </w:r>
      <w:r w:rsidR="000B219E">
        <w:rPr>
          <w:rFonts w:ascii="Arial" w:eastAsiaTheme="minorEastAsia" w:hAnsi="Arial" w:cs="Arial"/>
          <w:lang w:eastAsia="en-GB"/>
        </w:rPr>
        <w:t xml:space="preserve">ach young person </w:t>
      </w:r>
      <w:r w:rsidR="00246AF8">
        <w:rPr>
          <w:rFonts w:ascii="Arial" w:eastAsiaTheme="minorEastAsia" w:hAnsi="Arial" w:cs="Arial"/>
          <w:lang w:eastAsia="en-GB"/>
        </w:rPr>
        <w:t>receives</w:t>
      </w:r>
      <w:r w:rsidR="00204B66">
        <w:rPr>
          <w:rFonts w:ascii="Arial" w:eastAsiaTheme="minorEastAsia" w:hAnsi="Arial" w:cs="Arial"/>
          <w:lang w:eastAsia="en-GB"/>
        </w:rPr>
        <w:t xml:space="preserve"> a ‘young person’ friendly version of their </w:t>
      </w:r>
      <w:r w:rsidR="00C81EFF">
        <w:rPr>
          <w:rFonts w:ascii="Arial" w:eastAsiaTheme="minorEastAsia" w:hAnsi="Arial" w:cs="Arial"/>
          <w:lang w:eastAsia="en-GB"/>
        </w:rPr>
        <w:t>board feedback</w:t>
      </w:r>
      <w:r w:rsidR="00204B66">
        <w:rPr>
          <w:rFonts w:ascii="Arial" w:eastAsiaTheme="minorEastAsia" w:hAnsi="Arial" w:cs="Arial"/>
          <w:lang w:eastAsia="en-GB"/>
        </w:rPr>
        <w:t xml:space="preserve">. </w:t>
      </w:r>
      <w:r w:rsidR="00297FBB">
        <w:rPr>
          <w:rFonts w:ascii="Arial" w:eastAsiaTheme="minorEastAsia" w:hAnsi="Arial" w:cs="Arial"/>
          <w:lang w:eastAsia="en-GB"/>
        </w:rPr>
        <w:t xml:space="preserve"> These plans are dynamic as is the review process and this can be changed to meet the young persons need </w:t>
      </w:r>
      <w:r w:rsidR="00204B66">
        <w:rPr>
          <w:rFonts w:ascii="Arial" w:eastAsiaTheme="minorEastAsia" w:hAnsi="Arial" w:cs="Arial"/>
          <w:lang w:eastAsia="en-GB"/>
        </w:rPr>
        <w:t>i.e.</w:t>
      </w:r>
      <w:r w:rsidR="00297FBB">
        <w:rPr>
          <w:rFonts w:ascii="Arial" w:eastAsiaTheme="minorEastAsia" w:hAnsi="Arial" w:cs="Arial"/>
          <w:lang w:eastAsia="en-GB"/>
        </w:rPr>
        <w:t xml:space="preserve"> more frequent review boards. </w:t>
      </w:r>
      <w:r w:rsidR="00246AF8">
        <w:rPr>
          <w:rFonts w:ascii="Arial" w:eastAsiaTheme="minorEastAsia" w:hAnsi="Arial" w:cs="Arial"/>
          <w:lang w:eastAsia="en-GB"/>
        </w:rPr>
        <w:t xml:space="preserve"> </w:t>
      </w:r>
    </w:p>
    <w:p w14:paraId="55482BD4" w14:textId="77777777" w:rsidR="00297FBB" w:rsidRDefault="00297FBB" w:rsidP="00587BC6">
      <w:pPr>
        <w:autoSpaceDE w:val="0"/>
        <w:autoSpaceDN w:val="0"/>
        <w:adjustRightInd w:val="0"/>
        <w:spacing w:after="0" w:line="360" w:lineRule="auto"/>
        <w:jc w:val="both"/>
        <w:rPr>
          <w:rFonts w:ascii="Arial" w:eastAsiaTheme="minorEastAsia" w:hAnsi="Arial" w:cs="Arial"/>
          <w:lang w:eastAsia="en-GB"/>
        </w:rPr>
      </w:pPr>
    </w:p>
    <w:p w14:paraId="4CC64413" w14:textId="7BF4FD1D" w:rsidR="00297FBB" w:rsidRDefault="00297FBB"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As the young per</w:t>
      </w:r>
      <w:r w:rsidR="00973E9A">
        <w:rPr>
          <w:rFonts w:ascii="Arial" w:eastAsiaTheme="minorEastAsia" w:hAnsi="Arial" w:cs="Arial"/>
          <w:lang w:eastAsia="en-GB"/>
        </w:rPr>
        <w:t>son starts to engage in therapy, issues will frequently come up that the young person’s needs space and time to work through. This work can lead to understanding the powerful factors that have often driven them to sexualise their pain and anger.  Examples include physical, sexual, or emotional abuse or exposure to domestic violence</w:t>
      </w:r>
      <w:r w:rsidR="00D61363">
        <w:rPr>
          <w:rFonts w:ascii="Arial" w:eastAsiaTheme="minorEastAsia" w:hAnsi="Arial" w:cs="Arial"/>
          <w:lang w:eastAsia="en-GB"/>
        </w:rPr>
        <w:t xml:space="preserve">. These constitute complex </w:t>
      </w:r>
      <w:r w:rsidR="002A252E">
        <w:rPr>
          <w:rFonts w:ascii="Arial" w:eastAsiaTheme="minorEastAsia" w:hAnsi="Arial" w:cs="Arial"/>
          <w:lang w:eastAsia="en-GB"/>
        </w:rPr>
        <w:t>trauma,</w:t>
      </w:r>
      <w:r w:rsidR="00D61363">
        <w:rPr>
          <w:rFonts w:ascii="Arial" w:eastAsiaTheme="minorEastAsia" w:hAnsi="Arial" w:cs="Arial"/>
          <w:lang w:eastAsia="en-GB"/>
        </w:rPr>
        <w:t xml:space="preserve"> and the boys have access to specialist interventions to help them cope with distressing experiences, such as EMDR. This is a highly researched, relatively rapid trauma treatment (Shapiro 2001), though complex trauma may require a more extensive programme. Formulation driven cognitive behavioural therapy is also used to help the young people address their sexualised behaviour and underlying function of this.</w:t>
      </w:r>
      <w:r w:rsidR="001C6399">
        <w:rPr>
          <w:rFonts w:ascii="Arial" w:eastAsiaTheme="minorEastAsia" w:hAnsi="Arial" w:cs="Arial"/>
          <w:lang w:eastAsia="en-GB"/>
        </w:rPr>
        <w:t xml:space="preserve"> As stated, particular attention is paid to ensure the interventions are individualised to the young person </w:t>
      </w:r>
      <w:proofErr w:type="gramStart"/>
      <w:r w:rsidR="001C6399">
        <w:rPr>
          <w:rFonts w:ascii="Arial" w:eastAsiaTheme="minorEastAsia" w:hAnsi="Arial" w:cs="Arial"/>
          <w:lang w:eastAsia="en-GB"/>
        </w:rPr>
        <w:t>taking into account</w:t>
      </w:r>
      <w:proofErr w:type="gramEnd"/>
      <w:r w:rsidR="001C6399">
        <w:rPr>
          <w:rFonts w:ascii="Arial" w:eastAsiaTheme="minorEastAsia" w:hAnsi="Arial" w:cs="Arial"/>
          <w:lang w:eastAsia="en-GB"/>
        </w:rPr>
        <w:t xml:space="preserve"> </w:t>
      </w:r>
      <w:proofErr w:type="gramStart"/>
      <w:r w:rsidR="001C6399">
        <w:rPr>
          <w:rFonts w:ascii="Arial" w:eastAsiaTheme="minorEastAsia" w:hAnsi="Arial" w:cs="Arial"/>
          <w:lang w:eastAsia="en-GB"/>
        </w:rPr>
        <w:t>a number of</w:t>
      </w:r>
      <w:proofErr w:type="gramEnd"/>
      <w:r w:rsidR="001C6399">
        <w:rPr>
          <w:rFonts w:ascii="Arial" w:eastAsiaTheme="minorEastAsia" w:hAnsi="Arial" w:cs="Arial"/>
          <w:lang w:eastAsia="en-GB"/>
        </w:rPr>
        <w:t xml:space="preserve"> factors including age, complex trauma and attachment difficulties. </w:t>
      </w:r>
      <w:r w:rsidR="009355FC">
        <w:rPr>
          <w:rFonts w:ascii="Arial" w:eastAsiaTheme="minorEastAsia" w:hAnsi="Arial" w:cs="Arial"/>
          <w:lang w:eastAsia="en-GB"/>
        </w:rPr>
        <w:t>These examples illustrate that we draw upon a variety of therapy modalities, suitable for specific needs and these are all specialisms that our in-house team are trained to deliver. This responsive approach to therapy is also a feature of the NICE guidance for HSB.</w:t>
      </w:r>
    </w:p>
    <w:p w14:paraId="6D2E617E" w14:textId="77777777" w:rsidR="001C6399" w:rsidRDefault="001C6399" w:rsidP="00587BC6">
      <w:pPr>
        <w:autoSpaceDE w:val="0"/>
        <w:autoSpaceDN w:val="0"/>
        <w:adjustRightInd w:val="0"/>
        <w:spacing w:after="0" w:line="360" w:lineRule="auto"/>
        <w:jc w:val="both"/>
        <w:rPr>
          <w:rFonts w:ascii="Arial" w:eastAsiaTheme="minorEastAsia" w:hAnsi="Arial" w:cs="Arial"/>
          <w:lang w:eastAsia="en-GB"/>
        </w:rPr>
      </w:pPr>
    </w:p>
    <w:p w14:paraId="275F21C0" w14:textId="77777777" w:rsidR="001C6399" w:rsidRDefault="001C6399" w:rsidP="00587BC6">
      <w:pPr>
        <w:autoSpaceDE w:val="0"/>
        <w:autoSpaceDN w:val="0"/>
        <w:adjustRightInd w:val="0"/>
        <w:spacing w:after="0" w:line="360" w:lineRule="auto"/>
        <w:jc w:val="both"/>
        <w:rPr>
          <w:rFonts w:ascii="Arial" w:eastAsiaTheme="minorEastAsia" w:hAnsi="Arial" w:cs="Arial"/>
          <w:b/>
          <w:u w:val="single"/>
          <w:lang w:eastAsia="en-GB"/>
        </w:rPr>
      </w:pPr>
      <w:r>
        <w:rPr>
          <w:rFonts w:ascii="Arial" w:eastAsiaTheme="minorEastAsia" w:hAnsi="Arial" w:cs="Arial"/>
          <w:b/>
          <w:u w:val="single"/>
          <w:lang w:eastAsia="en-GB"/>
        </w:rPr>
        <w:lastRenderedPageBreak/>
        <w:t>Group Work</w:t>
      </w:r>
    </w:p>
    <w:p w14:paraId="079E89B6" w14:textId="77777777" w:rsidR="001C6399" w:rsidRDefault="001C6399" w:rsidP="00587BC6">
      <w:pPr>
        <w:autoSpaceDE w:val="0"/>
        <w:autoSpaceDN w:val="0"/>
        <w:adjustRightInd w:val="0"/>
        <w:spacing w:after="0" w:line="360" w:lineRule="auto"/>
        <w:jc w:val="both"/>
        <w:rPr>
          <w:rFonts w:ascii="Arial" w:eastAsiaTheme="minorEastAsia" w:hAnsi="Arial" w:cs="Arial"/>
          <w:b/>
          <w:u w:val="single"/>
          <w:lang w:eastAsia="en-GB"/>
        </w:rPr>
      </w:pPr>
    </w:p>
    <w:p w14:paraId="6815BF1E" w14:textId="77777777" w:rsidR="001C6399" w:rsidRDefault="000A24A8"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We believe that young people who display harmful or inappropriate sexual behaviours differ significantly from adults who have offended sexually in that they continue </w:t>
      </w:r>
      <w:r w:rsidR="000B219E">
        <w:rPr>
          <w:rFonts w:ascii="Arial" w:eastAsiaTheme="minorEastAsia" w:hAnsi="Arial" w:cs="Arial"/>
          <w:lang w:eastAsia="en-GB"/>
        </w:rPr>
        <w:t xml:space="preserve">to develop after their harmful sexual </w:t>
      </w:r>
      <w:r>
        <w:rPr>
          <w:rFonts w:ascii="Arial" w:eastAsiaTheme="minorEastAsia" w:hAnsi="Arial" w:cs="Arial"/>
          <w:lang w:eastAsia="en-GB"/>
        </w:rPr>
        <w:t>behaviour</w:t>
      </w:r>
      <w:r w:rsidR="005C4915">
        <w:rPr>
          <w:rFonts w:ascii="Arial" w:eastAsiaTheme="minorEastAsia" w:hAnsi="Arial" w:cs="Arial"/>
          <w:lang w:eastAsia="en-GB"/>
        </w:rPr>
        <w:t xml:space="preserve"> (Page, Murray, &amp; Way, 2007). They are still children who have full potential to change and evolve. Our young people are encouraged to build on their individual strengths and to identify and work to address their problematic thoughts, attitudes, and behaviour. </w:t>
      </w:r>
    </w:p>
    <w:p w14:paraId="2551BDFD" w14:textId="77777777" w:rsidR="00231838" w:rsidRDefault="00231838" w:rsidP="00587BC6">
      <w:pPr>
        <w:autoSpaceDE w:val="0"/>
        <w:autoSpaceDN w:val="0"/>
        <w:adjustRightInd w:val="0"/>
        <w:spacing w:after="0" w:line="360" w:lineRule="auto"/>
        <w:jc w:val="both"/>
        <w:rPr>
          <w:rFonts w:ascii="Arial" w:eastAsiaTheme="minorEastAsia" w:hAnsi="Arial" w:cs="Arial"/>
          <w:lang w:eastAsia="en-GB"/>
        </w:rPr>
      </w:pPr>
    </w:p>
    <w:p w14:paraId="4BF24F74" w14:textId="3CE1D69D" w:rsidR="00231838" w:rsidRDefault="00231838"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As part of the process in supporting our young people</w:t>
      </w:r>
      <w:r w:rsidR="009D572C">
        <w:rPr>
          <w:rFonts w:ascii="Arial" w:eastAsiaTheme="minorEastAsia" w:hAnsi="Arial" w:cs="Arial"/>
          <w:lang w:eastAsia="en-GB"/>
        </w:rPr>
        <w:t xml:space="preserve"> in achieving</w:t>
      </w:r>
      <w:r>
        <w:rPr>
          <w:rFonts w:ascii="Arial" w:eastAsiaTheme="minorEastAsia" w:hAnsi="Arial" w:cs="Arial"/>
          <w:lang w:eastAsia="en-GB"/>
        </w:rPr>
        <w:t xml:space="preserve"> this, they engage in group work. This is in the form of extended community meetings. Community meetings give our boys a safe, contained space to openly explore and discuss a range of behaviour and in turn receive support and feedback from their peers and the staff facilitators of the group space. This space offers the group a powerful opportunity to learn about the way their </w:t>
      </w:r>
      <w:proofErr w:type="gramStart"/>
      <w:r>
        <w:rPr>
          <w:rFonts w:ascii="Arial" w:eastAsiaTheme="minorEastAsia" w:hAnsi="Arial" w:cs="Arial"/>
          <w:lang w:eastAsia="en-GB"/>
        </w:rPr>
        <w:t>particular behaviour</w:t>
      </w:r>
      <w:proofErr w:type="gramEnd"/>
      <w:r>
        <w:rPr>
          <w:rFonts w:ascii="Arial" w:eastAsiaTheme="minorEastAsia" w:hAnsi="Arial" w:cs="Arial"/>
          <w:lang w:eastAsia="en-GB"/>
        </w:rPr>
        <w:t xml:space="preserve"> impacts not only on themselves but the larger group. Young people are encouraged to be honest and open in their feedback. Both boys and staff can add items to the live </w:t>
      </w:r>
      <w:r w:rsidR="002A252E">
        <w:rPr>
          <w:rFonts w:ascii="Arial" w:eastAsiaTheme="minorEastAsia" w:hAnsi="Arial" w:cs="Arial"/>
          <w:lang w:eastAsia="en-GB"/>
        </w:rPr>
        <w:t>agenda,</w:t>
      </w:r>
      <w:r>
        <w:rPr>
          <w:rFonts w:ascii="Arial" w:eastAsiaTheme="minorEastAsia" w:hAnsi="Arial" w:cs="Arial"/>
          <w:lang w:eastAsia="en-GB"/>
        </w:rPr>
        <w:t xml:space="preserve"> and this will be explored in the meeting.</w:t>
      </w:r>
    </w:p>
    <w:p w14:paraId="29DEE5FD" w14:textId="77777777" w:rsidR="00231838" w:rsidRDefault="00231838" w:rsidP="00587BC6">
      <w:pPr>
        <w:autoSpaceDE w:val="0"/>
        <w:autoSpaceDN w:val="0"/>
        <w:adjustRightInd w:val="0"/>
        <w:spacing w:after="0" w:line="360" w:lineRule="auto"/>
        <w:jc w:val="both"/>
        <w:rPr>
          <w:rFonts w:ascii="Arial" w:eastAsiaTheme="minorEastAsia" w:hAnsi="Arial" w:cs="Arial"/>
          <w:lang w:eastAsia="en-GB"/>
        </w:rPr>
      </w:pPr>
    </w:p>
    <w:p w14:paraId="6729F45F" w14:textId="1BF64393" w:rsidR="00231838" w:rsidRDefault="00231838" w:rsidP="00587BC6">
      <w:pPr>
        <w:autoSpaceDE w:val="0"/>
        <w:autoSpaceDN w:val="0"/>
        <w:adjustRightInd w:val="0"/>
        <w:spacing w:after="0" w:line="360" w:lineRule="auto"/>
        <w:jc w:val="both"/>
        <w:rPr>
          <w:rFonts w:ascii="Arial" w:eastAsiaTheme="minorEastAsia" w:hAnsi="Arial" w:cs="Arial"/>
          <w:lang w:eastAsia="en-GB"/>
        </w:rPr>
      </w:pPr>
      <w:proofErr w:type="gramStart"/>
      <w:r>
        <w:rPr>
          <w:rFonts w:ascii="Arial" w:eastAsiaTheme="minorEastAsia" w:hAnsi="Arial" w:cs="Arial"/>
          <w:lang w:eastAsia="en-GB"/>
        </w:rPr>
        <w:t>All of</w:t>
      </w:r>
      <w:proofErr w:type="gramEnd"/>
      <w:r>
        <w:rPr>
          <w:rFonts w:ascii="Arial" w:eastAsiaTheme="minorEastAsia" w:hAnsi="Arial" w:cs="Arial"/>
          <w:lang w:eastAsia="en-GB"/>
        </w:rPr>
        <w:t xml:space="preserve"> the work and interventions are embedded within the Good </w:t>
      </w:r>
      <w:r w:rsidR="009355FC">
        <w:rPr>
          <w:rFonts w:ascii="Arial" w:eastAsiaTheme="minorEastAsia" w:hAnsi="Arial" w:cs="Arial"/>
          <w:lang w:eastAsia="en-GB"/>
        </w:rPr>
        <w:t>Li</w:t>
      </w:r>
      <w:r>
        <w:rPr>
          <w:rFonts w:ascii="Arial" w:eastAsiaTheme="minorEastAsia" w:hAnsi="Arial" w:cs="Arial"/>
          <w:lang w:eastAsia="en-GB"/>
        </w:rPr>
        <w:t xml:space="preserve">ves </w:t>
      </w:r>
      <w:r w:rsidR="009355FC">
        <w:rPr>
          <w:rFonts w:ascii="Arial" w:eastAsiaTheme="minorEastAsia" w:hAnsi="Arial" w:cs="Arial"/>
          <w:lang w:eastAsia="en-GB"/>
        </w:rPr>
        <w:t>M</w:t>
      </w:r>
      <w:r>
        <w:rPr>
          <w:rFonts w:ascii="Arial" w:eastAsiaTheme="minorEastAsia" w:hAnsi="Arial" w:cs="Arial"/>
          <w:lang w:eastAsia="en-GB"/>
        </w:rPr>
        <w:t xml:space="preserve">odel and the core principles of a therapeutic community. This guides and inspires </w:t>
      </w:r>
      <w:proofErr w:type="gramStart"/>
      <w:r>
        <w:rPr>
          <w:rFonts w:ascii="Arial" w:eastAsiaTheme="minorEastAsia" w:hAnsi="Arial" w:cs="Arial"/>
          <w:lang w:eastAsia="en-GB"/>
        </w:rPr>
        <w:t>all of</w:t>
      </w:r>
      <w:proofErr w:type="gramEnd"/>
      <w:r>
        <w:rPr>
          <w:rFonts w:ascii="Arial" w:eastAsiaTheme="minorEastAsia" w:hAnsi="Arial" w:cs="Arial"/>
          <w:lang w:eastAsia="en-GB"/>
        </w:rPr>
        <w:t xml:space="preserve"> our work with our young people.</w:t>
      </w:r>
    </w:p>
    <w:p w14:paraId="4F90DC11" w14:textId="77777777" w:rsidR="00231838" w:rsidRDefault="00231838" w:rsidP="00587BC6">
      <w:pPr>
        <w:autoSpaceDE w:val="0"/>
        <w:autoSpaceDN w:val="0"/>
        <w:adjustRightInd w:val="0"/>
        <w:spacing w:after="0" w:line="360" w:lineRule="auto"/>
        <w:jc w:val="both"/>
        <w:rPr>
          <w:rFonts w:ascii="Arial" w:eastAsiaTheme="minorEastAsia" w:hAnsi="Arial" w:cs="Arial"/>
          <w:lang w:eastAsia="en-GB"/>
        </w:rPr>
      </w:pPr>
    </w:p>
    <w:p w14:paraId="0357662D" w14:textId="67CB9C6E" w:rsidR="00231838" w:rsidRDefault="00231838" w:rsidP="00587BC6">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As stated previously we are an accredited therapeutic community which is assess</w:t>
      </w:r>
      <w:r w:rsidR="00F24028">
        <w:rPr>
          <w:rFonts w:ascii="Arial" w:eastAsiaTheme="minorEastAsia" w:hAnsi="Arial" w:cs="Arial"/>
          <w:lang w:eastAsia="en-GB"/>
        </w:rPr>
        <w:t>ed</w:t>
      </w:r>
      <w:r>
        <w:rPr>
          <w:rFonts w:ascii="Arial" w:eastAsiaTheme="minorEastAsia" w:hAnsi="Arial" w:cs="Arial"/>
          <w:lang w:eastAsia="en-GB"/>
        </w:rPr>
        <w:t xml:space="preserve"> against the national therapeutic </w:t>
      </w:r>
      <w:r w:rsidR="0050210D">
        <w:rPr>
          <w:rFonts w:ascii="Arial" w:eastAsiaTheme="minorEastAsia" w:hAnsi="Arial" w:cs="Arial"/>
          <w:lang w:eastAsia="en-GB"/>
        </w:rPr>
        <w:t>standards</w:t>
      </w:r>
      <w:r>
        <w:rPr>
          <w:rFonts w:ascii="Arial" w:eastAsiaTheme="minorEastAsia" w:hAnsi="Arial" w:cs="Arial"/>
          <w:lang w:eastAsia="en-GB"/>
        </w:rPr>
        <w:t xml:space="preserve"> for residential childcare through our membership of the ‘Royal College of Psychiatrists’ network, ‘Community of Communities</w:t>
      </w:r>
      <w:r w:rsidR="0050210D">
        <w:rPr>
          <w:rFonts w:ascii="Arial" w:eastAsiaTheme="minorEastAsia" w:hAnsi="Arial" w:cs="Arial"/>
          <w:lang w:eastAsia="en-GB"/>
        </w:rPr>
        <w:t>’. We are also members of The Consortium of Therapeutic Communities</w:t>
      </w:r>
      <w:r w:rsidR="009355FC">
        <w:rPr>
          <w:rFonts w:ascii="Arial" w:eastAsiaTheme="minorEastAsia" w:hAnsi="Arial" w:cs="Arial"/>
          <w:lang w:eastAsia="en-GB"/>
        </w:rPr>
        <w:t xml:space="preserve"> – a practice charity focussed on relational practice.</w:t>
      </w:r>
    </w:p>
    <w:p w14:paraId="4AF77256" w14:textId="77777777" w:rsidR="00C557D0" w:rsidRDefault="00C557D0" w:rsidP="00587BC6">
      <w:pPr>
        <w:autoSpaceDE w:val="0"/>
        <w:autoSpaceDN w:val="0"/>
        <w:adjustRightInd w:val="0"/>
        <w:spacing w:after="0" w:line="360" w:lineRule="auto"/>
        <w:jc w:val="both"/>
        <w:rPr>
          <w:rFonts w:ascii="Arial" w:eastAsiaTheme="minorEastAsia" w:hAnsi="Arial" w:cs="Arial"/>
          <w:lang w:eastAsia="en-GB"/>
        </w:rPr>
      </w:pPr>
    </w:p>
    <w:p w14:paraId="11EA2A9B" w14:textId="1025EC77" w:rsidR="00C557D0" w:rsidRDefault="00C557D0" w:rsidP="00C557D0">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The therapy department is led by </w:t>
      </w:r>
      <w:r w:rsidR="006469BD">
        <w:rPr>
          <w:rFonts w:ascii="Arial" w:eastAsiaTheme="minorEastAsia" w:hAnsi="Arial" w:cs="Arial"/>
          <w:lang w:eastAsia="en-GB"/>
        </w:rPr>
        <w:t xml:space="preserve">the clinical manager, BACP accredited; who </w:t>
      </w:r>
      <w:r>
        <w:rPr>
          <w:rFonts w:ascii="Arial" w:eastAsiaTheme="minorEastAsia" w:hAnsi="Arial" w:cs="Arial"/>
          <w:lang w:eastAsia="en-GB"/>
        </w:rPr>
        <w:t xml:space="preserve">is responsible for the day to day running of the department.  The therapy team provide full therapeutic support and input to both staff and boys on a daily </w:t>
      </w:r>
      <w:proofErr w:type="gramStart"/>
      <w:r>
        <w:rPr>
          <w:rFonts w:ascii="Arial" w:eastAsiaTheme="minorEastAsia" w:hAnsi="Arial" w:cs="Arial"/>
          <w:lang w:eastAsia="en-GB"/>
        </w:rPr>
        <w:t>basis,</w:t>
      </w:r>
      <w:proofErr w:type="gramEnd"/>
      <w:r>
        <w:rPr>
          <w:rFonts w:ascii="Arial" w:eastAsiaTheme="minorEastAsia" w:hAnsi="Arial" w:cs="Arial"/>
          <w:lang w:eastAsia="en-GB"/>
        </w:rPr>
        <w:t xml:space="preserve"> this includes out of hours consultation when required. </w:t>
      </w:r>
    </w:p>
    <w:p w14:paraId="7C3A8A79" w14:textId="77777777" w:rsidR="0028264C" w:rsidRDefault="0028264C" w:rsidP="00B35E82">
      <w:pPr>
        <w:autoSpaceDE w:val="0"/>
        <w:autoSpaceDN w:val="0"/>
        <w:adjustRightInd w:val="0"/>
        <w:spacing w:after="0" w:line="360" w:lineRule="auto"/>
        <w:jc w:val="both"/>
        <w:rPr>
          <w:rFonts w:ascii="Arial" w:eastAsiaTheme="minorEastAsia" w:hAnsi="Arial" w:cs="Arial"/>
          <w:b/>
          <w:u w:val="single"/>
          <w:lang w:eastAsia="en-GB"/>
        </w:rPr>
      </w:pPr>
    </w:p>
    <w:p w14:paraId="4E4EF328" w14:textId="77777777" w:rsidR="0028264C" w:rsidRDefault="0028264C" w:rsidP="00B35E82">
      <w:pPr>
        <w:autoSpaceDE w:val="0"/>
        <w:autoSpaceDN w:val="0"/>
        <w:adjustRightInd w:val="0"/>
        <w:spacing w:after="0" w:line="360" w:lineRule="auto"/>
        <w:jc w:val="both"/>
        <w:rPr>
          <w:rFonts w:ascii="Arial" w:eastAsiaTheme="minorEastAsia" w:hAnsi="Arial" w:cs="Arial"/>
          <w:b/>
          <w:u w:val="single"/>
          <w:lang w:eastAsia="en-GB"/>
        </w:rPr>
      </w:pPr>
    </w:p>
    <w:p w14:paraId="5F713C39" w14:textId="6CDF51B8" w:rsidR="00B35E82" w:rsidRDefault="00B35E82" w:rsidP="00B35E82">
      <w:pPr>
        <w:autoSpaceDE w:val="0"/>
        <w:autoSpaceDN w:val="0"/>
        <w:adjustRightInd w:val="0"/>
        <w:spacing w:after="0" w:line="360" w:lineRule="auto"/>
        <w:jc w:val="both"/>
        <w:rPr>
          <w:rFonts w:ascii="Arial" w:eastAsiaTheme="minorEastAsia" w:hAnsi="Arial" w:cs="Arial"/>
          <w:b/>
          <w:u w:val="single"/>
          <w:lang w:eastAsia="en-GB"/>
        </w:rPr>
      </w:pPr>
      <w:r>
        <w:rPr>
          <w:rFonts w:ascii="Arial" w:eastAsiaTheme="minorEastAsia" w:hAnsi="Arial" w:cs="Arial"/>
          <w:b/>
          <w:u w:val="single"/>
          <w:lang w:eastAsia="en-GB"/>
        </w:rPr>
        <w:t xml:space="preserve">Education </w:t>
      </w:r>
    </w:p>
    <w:p w14:paraId="16202E3A" w14:textId="77777777" w:rsidR="00B35E82" w:rsidRDefault="00B35E82" w:rsidP="00B35E82">
      <w:pPr>
        <w:autoSpaceDE w:val="0"/>
        <w:autoSpaceDN w:val="0"/>
        <w:adjustRightInd w:val="0"/>
        <w:spacing w:after="0" w:line="360" w:lineRule="auto"/>
        <w:jc w:val="both"/>
        <w:rPr>
          <w:rFonts w:ascii="Arial" w:eastAsiaTheme="minorEastAsia" w:hAnsi="Arial" w:cs="Arial"/>
          <w:b/>
          <w:u w:val="single"/>
          <w:lang w:eastAsia="en-GB"/>
        </w:rPr>
      </w:pPr>
    </w:p>
    <w:p w14:paraId="6B9A208A" w14:textId="5D6FFBBA" w:rsidR="00B35E82" w:rsidRDefault="00B35E82" w:rsidP="00B35E82">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Our onsite school has been registered with Estyn since 2005 and approved by the national assembly for Wales. Our school is </w:t>
      </w:r>
      <w:r w:rsidR="0028264C">
        <w:rPr>
          <w:rFonts w:ascii="Arial" w:eastAsiaTheme="minorEastAsia" w:hAnsi="Arial" w:cs="Arial"/>
          <w:lang w:eastAsia="en-GB"/>
        </w:rPr>
        <w:t>currently</w:t>
      </w:r>
      <w:r>
        <w:rPr>
          <w:rFonts w:ascii="Arial" w:eastAsiaTheme="minorEastAsia" w:hAnsi="Arial" w:cs="Arial"/>
          <w:lang w:eastAsia="en-GB"/>
        </w:rPr>
        <w:t xml:space="preserve"> registered for </w:t>
      </w:r>
      <w:r w:rsidR="0028264C">
        <w:rPr>
          <w:rFonts w:ascii="Arial" w:eastAsiaTheme="minorEastAsia" w:hAnsi="Arial" w:cs="Arial"/>
          <w:lang w:eastAsia="en-GB"/>
        </w:rPr>
        <w:t>up to 1</w:t>
      </w:r>
      <w:r w:rsidR="008F3A3B">
        <w:rPr>
          <w:rFonts w:ascii="Arial" w:eastAsiaTheme="minorEastAsia" w:hAnsi="Arial" w:cs="Arial"/>
          <w:lang w:eastAsia="en-GB"/>
        </w:rPr>
        <w:t>9</w:t>
      </w:r>
      <w:r w:rsidR="0028264C">
        <w:rPr>
          <w:rFonts w:ascii="Arial" w:eastAsiaTheme="minorEastAsia" w:hAnsi="Arial" w:cs="Arial"/>
          <w:lang w:eastAsia="en-GB"/>
        </w:rPr>
        <w:t xml:space="preserve"> </w:t>
      </w:r>
      <w:r>
        <w:rPr>
          <w:rFonts w:ascii="Arial" w:eastAsiaTheme="minorEastAsia" w:hAnsi="Arial" w:cs="Arial"/>
          <w:lang w:eastAsia="en-GB"/>
        </w:rPr>
        <w:t>children with special educational needs</w:t>
      </w:r>
      <w:r w:rsidR="008F3A3B">
        <w:rPr>
          <w:rFonts w:ascii="Arial" w:eastAsiaTheme="minorEastAsia" w:hAnsi="Arial" w:cs="Arial"/>
          <w:lang w:eastAsia="en-GB"/>
        </w:rPr>
        <w:t>.</w:t>
      </w:r>
      <w:r>
        <w:rPr>
          <w:rFonts w:ascii="Arial" w:eastAsiaTheme="minorEastAsia" w:hAnsi="Arial" w:cs="Arial"/>
          <w:lang w:eastAsia="en-GB"/>
        </w:rPr>
        <w:t xml:space="preserve"> In 2006 our school was listed as an education examination centre and approved by AQA, OCR, CIEH, and BTEC.</w:t>
      </w:r>
    </w:p>
    <w:p w14:paraId="12DF3430" w14:textId="77777777" w:rsidR="00B35E82" w:rsidRDefault="00B35E82" w:rsidP="00B35E82">
      <w:pPr>
        <w:autoSpaceDE w:val="0"/>
        <w:autoSpaceDN w:val="0"/>
        <w:adjustRightInd w:val="0"/>
        <w:spacing w:after="0" w:line="360" w:lineRule="auto"/>
        <w:jc w:val="both"/>
        <w:rPr>
          <w:rFonts w:ascii="Arial" w:eastAsiaTheme="minorEastAsia" w:hAnsi="Arial" w:cs="Arial"/>
          <w:lang w:eastAsia="en-GB"/>
        </w:rPr>
      </w:pPr>
    </w:p>
    <w:p w14:paraId="17E1D834" w14:textId="2680CC72" w:rsidR="00B35E82" w:rsidRDefault="00B35E82" w:rsidP="00B35E82">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At Golfa Hall we believe that obtaining a good education is key to improving a young person’s life chances. Each of our boys is unique and have different needs and strengths. As part of the assessment stage the boys are supported to identify their strengths and areas for development and in turn a plan specific to their individual needs is created, to ensure that they have </w:t>
      </w:r>
      <w:proofErr w:type="gramStart"/>
      <w:r>
        <w:rPr>
          <w:rFonts w:ascii="Arial" w:eastAsiaTheme="minorEastAsia" w:hAnsi="Arial" w:cs="Arial"/>
          <w:lang w:eastAsia="en-GB"/>
        </w:rPr>
        <w:t>all of</w:t>
      </w:r>
      <w:proofErr w:type="gramEnd"/>
      <w:r>
        <w:rPr>
          <w:rFonts w:ascii="Arial" w:eastAsiaTheme="minorEastAsia" w:hAnsi="Arial" w:cs="Arial"/>
          <w:lang w:eastAsia="en-GB"/>
        </w:rPr>
        <w:t xml:space="preserve"> the required support to reach their full educational potential. </w:t>
      </w:r>
      <w:proofErr w:type="gramStart"/>
      <w:r>
        <w:rPr>
          <w:rFonts w:ascii="Arial" w:eastAsiaTheme="minorEastAsia" w:hAnsi="Arial" w:cs="Arial"/>
          <w:lang w:eastAsia="en-GB"/>
        </w:rPr>
        <w:t>All of</w:t>
      </w:r>
      <w:proofErr w:type="gramEnd"/>
      <w:r>
        <w:rPr>
          <w:rFonts w:ascii="Arial" w:eastAsiaTheme="minorEastAsia" w:hAnsi="Arial" w:cs="Arial"/>
          <w:lang w:eastAsia="en-GB"/>
        </w:rPr>
        <w:t xml:space="preserve"> our work is embedded in the Good </w:t>
      </w:r>
      <w:r w:rsidR="0028264C">
        <w:rPr>
          <w:rFonts w:ascii="Arial" w:eastAsiaTheme="minorEastAsia" w:hAnsi="Arial" w:cs="Arial"/>
          <w:lang w:eastAsia="en-GB"/>
        </w:rPr>
        <w:t>L</w:t>
      </w:r>
      <w:r>
        <w:rPr>
          <w:rFonts w:ascii="Arial" w:eastAsiaTheme="minorEastAsia" w:hAnsi="Arial" w:cs="Arial"/>
          <w:lang w:eastAsia="en-GB"/>
        </w:rPr>
        <w:t xml:space="preserve">ives </w:t>
      </w:r>
      <w:r w:rsidR="0028264C">
        <w:rPr>
          <w:rFonts w:ascii="Arial" w:eastAsiaTheme="minorEastAsia" w:hAnsi="Arial" w:cs="Arial"/>
          <w:lang w:eastAsia="en-GB"/>
        </w:rPr>
        <w:t>M</w:t>
      </w:r>
      <w:r>
        <w:rPr>
          <w:rFonts w:ascii="Arial" w:eastAsiaTheme="minorEastAsia" w:hAnsi="Arial" w:cs="Arial"/>
          <w:lang w:eastAsia="en-GB"/>
        </w:rPr>
        <w:t xml:space="preserve">odel, and education can lead to the goods of ‘knowledge’, ‘creativity’, and ‘excellence in work’. Fundamentally </w:t>
      </w:r>
      <w:r w:rsidR="00B13199">
        <w:rPr>
          <w:rFonts w:ascii="Arial" w:eastAsiaTheme="minorEastAsia" w:hAnsi="Arial" w:cs="Arial"/>
          <w:lang w:eastAsia="en-GB"/>
        </w:rPr>
        <w:t xml:space="preserve">it </w:t>
      </w:r>
      <w:r w:rsidR="00F24028">
        <w:rPr>
          <w:rFonts w:ascii="Arial" w:eastAsiaTheme="minorEastAsia" w:hAnsi="Arial" w:cs="Arial"/>
          <w:lang w:eastAsia="en-GB"/>
        </w:rPr>
        <w:t>will not only help our boys form</w:t>
      </w:r>
      <w:r w:rsidR="00B13199">
        <w:rPr>
          <w:rFonts w:ascii="Arial" w:eastAsiaTheme="minorEastAsia" w:hAnsi="Arial" w:cs="Arial"/>
          <w:lang w:eastAsia="en-GB"/>
        </w:rPr>
        <w:t xml:space="preserve"> a skills and qualifications </w:t>
      </w:r>
      <w:r w:rsidR="0028264C">
        <w:rPr>
          <w:rFonts w:ascii="Arial" w:eastAsiaTheme="minorEastAsia" w:hAnsi="Arial" w:cs="Arial"/>
          <w:lang w:eastAsia="en-GB"/>
        </w:rPr>
        <w:t>basis but</w:t>
      </w:r>
      <w:r w:rsidR="00B13199">
        <w:rPr>
          <w:rFonts w:ascii="Arial" w:eastAsiaTheme="minorEastAsia" w:hAnsi="Arial" w:cs="Arial"/>
          <w:lang w:eastAsia="en-GB"/>
        </w:rPr>
        <w:t xml:space="preserve"> help develop self-esteem and confidence</w:t>
      </w:r>
      <w:r w:rsidR="00E23879">
        <w:rPr>
          <w:rFonts w:ascii="Arial" w:eastAsiaTheme="minorEastAsia" w:hAnsi="Arial" w:cs="Arial"/>
          <w:lang w:eastAsia="en-GB"/>
        </w:rPr>
        <w:t>.</w:t>
      </w:r>
    </w:p>
    <w:p w14:paraId="4E2FF04C" w14:textId="77777777" w:rsidR="006F1591" w:rsidRDefault="006F1591" w:rsidP="00B35E82">
      <w:pPr>
        <w:autoSpaceDE w:val="0"/>
        <w:autoSpaceDN w:val="0"/>
        <w:adjustRightInd w:val="0"/>
        <w:spacing w:after="0" w:line="360" w:lineRule="auto"/>
        <w:jc w:val="both"/>
        <w:rPr>
          <w:rFonts w:ascii="Arial" w:eastAsiaTheme="minorEastAsia" w:hAnsi="Arial" w:cs="Arial"/>
          <w:lang w:eastAsia="en-GB"/>
        </w:rPr>
      </w:pPr>
    </w:p>
    <w:p w14:paraId="2022704C" w14:textId="3A0DD421" w:rsidR="006F1591" w:rsidRDefault="006F1591" w:rsidP="00B35E82">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Each young person has a personalised timetable that </w:t>
      </w:r>
      <w:proofErr w:type="gramStart"/>
      <w:r>
        <w:rPr>
          <w:rFonts w:ascii="Arial" w:eastAsiaTheme="minorEastAsia" w:hAnsi="Arial" w:cs="Arial"/>
          <w:lang w:eastAsia="en-GB"/>
        </w:rPr>
        <w:t>takes into account</w:t>
      </w:r>
      <w:proofErr w:type="gramEnd"/>
      <w:r>
        <w:rPr>
          <w:rFonts w:ascii="Arial" w:eastAsiaTheme="minorEastAsia" w:hAnsi="Arial" w:cs="Arial"/>
          <w:lang w:eastAsia="en-GB"/>
        </w:rPr>
        <w:t xml:space="preserve"> their learning needs, age, ability, and aptitude. All lessons are planned through schemes of work, ensuring that a range of topics are taught over the term period. Alongside the personalised timetabl</w:t>
      </w:r>
      <w:r w:rsidR="000B219E">
        <w:rPr>
          <w:rFonts w:ascii="Arial" w:eastAsiaTheme="minorEastAsia" w:hAnsi="Arial" w:cs="Arial"/>
          <w:lang w:eastAsia="en-GB"/>
        </w:rPr>
        <w:t>e each young person has a Pupil</w:t>
      </w:r>
      <w:r>
        <w:rPr>
          <w:rFonts w:ascii="Arial" w:eastAsiaTheme="minorEastAsia" w:hAnsi="Arial" w:cs="Arial"/>
          <w:lang w:eastAsia="en-GB"/>
        </w:rPr>
        <w:t xml:space="preserve"> </w:t>
      </w:r>
      <w:r w:rsidR="0028264C">
        <w:rPr>
          <w:rFonts w:ascii="Arial" w:eastAsiaTheme="minorEastAsia" w:hAnsi="Arial" w:cs="Arial"/>
          <w:lang w:eastAsia="en-GB"/>
        </w:rPr>
        <w:t>C</w:t>
      </w:r>
      <w:r>
        <w:rPr>
          <w:rFonts w:ascii="Arial" w:eastAsiaTheme="minorEastAsia" w:hAnsi="Arial" w:cs="Arial"/>
          <w:lang w:eastAsia="en-GB"/>
        </w:rPr>
        <w:t xml:space="preserve">entred </w:t>
      </w:r>
      <w:r w:rsidR="0028264C">
        <w:rPr>
          <w:rFonts w:ascii="Arial" w:eastAsiaTheme="minorEastAsia" w:hAnsi="Arial" w:cs="Arial"/>
          <w:lang w:eastAsia="en-GB"/>
        </w:rPr>
        <w:t>P</w:t>
      </w:r>
      <w:r>
        <w:rPr>
          <w:rFonts w:ascii="Arial" w:eastAsiaTheme="minorEastAsia" w:hAnsi="Arial" w:cs="Arial"/>
          <w:lang w:eastAsia="en-GB"/>
        </w:rPr>
        <w:t xml:space="preserve">lan (PCP) and an individual behaviour plan which are based on the integrated education assessments and developed with the young person. This are regularly updated and shared with all staff to ensure the young person is encouraged and supported to meet their targets.  </w:t>
      </w:r>
    </w:p>
    <w:p w14:paraId="643AE188" w14:textId="77777777" w:rsidR="00E23879" w:rsidRDefault="00E23879" w:rsidP="00B35E82">
      <w:pPr>
        <w:autoSpaceDE w:val="0"/>
        <w:autoSpaceDN w:val="0"/>
        <w:adjustRightInd w:val="0"/>
        <w:spacing w:after="0" w:line="360" w:lineRule="auto"/>
        <w:jc w:val="both"/>
        <w:rPr>
          <w:rFonts w:ascii="Arial" w:eastAsiaTheme="minorEastAsia" w:hAnsi="Arial" w:cs="Arial"/>
          <w:lang w:eastAsia="en-GB"/>
        </w:rPr>
      </w:pPr>
    </w:p>
    <w:p w14:paraId="41EB1B03" w14:textId="77777777" w:rsidR="00E23879" w:rsidRPr="00DE064A" w:rsidRDefault="00E23879" w:rsidP="00DE064A">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At Golfa Hall we </w:t>
      </w:r>
      <w:r w:rsidRPr="00DE064A">
        <w:rPr>
          <w:rFonts w:ascii="Arial" w:eastAsiaTheme="minorEastAsia" w:hAnsi="Arial" w:cs="Arial"/>
          <w:lang w:eastAsia="en-GB"/>
        </w:rPr>
        <w:t xml:space="preserve">provide a broad and balanced curriculum suited to the learning needs of each student. The curriculum policy statements set out the general </w:t>
      </w:r>
      <w:proofErr w:type="gramStart"/>
      <w:r w:rsidRPr="00DE064A">
        <w:rPr>
          <w:rFonts w:ascii="Arial" w:eastAsiaTheme="minorEastAsia" w:hAnsi="Arial" w:cs="Arial"/>
          <w:lang w:eastAsia="en-GB"/>
        </w:rPr>
        <w:t>principle</w:t>
      </w:r>
      <w:proofErr w:type="gramEnd"/>
      <w:r w:rsidRPr="00DE064A">
        <w:rPr>
          <w:rFonts w:ascii="Arial" w:eastAsiaTheme="minorEastAsia" w:hAnsi="Arial" w:cs="Arial"/>
          <w:lang w:eastAsia="en-GB"/>
        </w:rPr>
        <w:t xml:space="preserve"> assessment, recording, accreditation and reporting on a student’s progress. </w:t>
      </w:r>
    </w:p>
    <w:p w14:paraId="73781E8C" w14:textId="3F8FC171" w:rsidR="00E23879" w:rsidRPr="00DE064A" w:rsidRDefault="00E23879" w:rsidP="00DE064A">
      <w:pPr>
        <w:autoSpaceDE w:val="0"/>
        <w:autoSpaceDN w:val="0"/>
        <w:adjustRightInd w:val="0"/>
        <w:spacing w:after="0" w:line="360" w:lineRule="auto"/>
        <w:jc w:val="both"/>
        <w:rPr>
          <w:rFonts w:ascii="Arial" w:eastAsiaTheme="minorEastAsia" w:hAnsi="Arial" w:cs="Arial"/>
          <w:lang w:eastAsia="en-GB"/>
        </w:rPr>
      </w:pPr>
      <w:r w:rsidRPr="00DE064A">
        <w:rPr>
          <w:rFonts w:ascii="Arial" w:eastAsiaTheme="minorEastAsia" w:hAnsi="Arial" w:cs="Arial"/>
          <w:lang w:eastAsia="en-GB"/>
        </w:rPr>
        <w:t xml:space="preserve">Students are provided with learning opportunities in the following areas: </w:t>
      </w:r>
    </w:p>
    <w:p w14:paraId="08FCE286" w14:textId="77777777" w:rsidR="0028264C" w:rsidRPr="00DE064A" w:rsidRDefault="0028264C" w:rsidP="00DE064A">
      <w:pPr>
        <w:autoSpaceDE w:val="0"/>
        <w:autoSpaceDN w:val="0"/>
        <w:adjustRightInd w:val="0"/>
        <w:spacing w:after="0" w:line="360" w:lineRule="auto"/>
        <w:jc w:val="both"/>
        <w:rPr>
          <w:rFonts w:ascii="Arial" w:eastAsiaTheme="minorEastAsia" w:hAnsi="Arial" w:cs="Arial"/>
          <w:lang w:eastAsia="en-GB"/>
        </w:rPr>
      </w:pPr>
    </w:p>
    <w:p w14:paraId="6DDBD465" w14:textId="77777777" w:rsidR="00DE064A" w:rsidRPr="00DE064A" w:rsidRDefault="00DE064A" w:rsidP="00DE064A">
      <w:pPr>
        <w:shd w:val="clear" w:color="auto" w:fill="FFFFFF"/>
        <w:spacing w:after="0"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Subjects</w:t>
      </w:r>
    </w:p>
    <w:p w14:paraId="25701A4F"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English</w:t>
      </w:r>
    </w:p>
    <w:p w14:paraId="58AE06AA"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lastRenderedPageBreak/>
        <w:t>Maths</w:t>
      </w:r>
    </w:p>
    <w:p w14:paraId="274289EA"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Science </w:t>
      </w:r>
    </w:p>
    <w:p w14:paraId="3EB1ADE6"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Humanities</w:t>
      </w:r>
    </w:p>
    <w:p w14:paraId="41692CDE"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PSHE</w:t>
      </w:r>
    </w:p>
    <w:p w14:paraId="7AEB1218"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Drama </w:t>
      </w:r>
    </w:p>
    <w:p w14:paraId="27220D91"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Creative Studies</w:t>
      </w:r>
    </w:p>
    <w:p w14:paraId="606F4E6A"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Craft and Design</w:t>
      </w:r>
    </w:p>
    <w:p w14:paraId="29201113"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Retail and Enterprise</w:t>
      </w:r>
    </w:p>
    <w:p w14:paraId="4E3BD434"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Catering and Hospitality</w:t>
      </w:r>
    </w:p>
    <w:p w14:paraId="6848A19C"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DofE</w:t>
      </w:r>
    </w:p>
    <w:p w14:paraId="456CCBE4"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PE</w:t>
      </w:r>
    </w:p>
    <w:p w14:paraId="79D6CB15" w14:textId="77777777" w:rsidR="00DE064A" w:rsidRPr="00DE064A" w:rsidRDefault="00DE064A" w:rsidP="00DE064A">
      <w:pPr>
        <w:numPr>
          <w:ilvl w:val="0"/>
          <w:numId w:val="14"/>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Digital Skills</w:t>
      </w:r>
    </w:p>
    <w:p w14:paraId="4039DBFD" w14:textId="77777777" w:rsidR="00DE064A" w:rsidRPr="00DE064A" w:rsidRDefault="00DE064A" w:rsidP="00DE064A">
      <w:pPr>
        <w:shd w:val="clear" w:color="auto" w:fill="FFFFFF"/>
        <w:spacing w:after="0" w:line="360" w:lineRule="auto"/>
        <w:textAlignment w:val="baseline"/>
        <w:rPr>
          <w:rFonts w:ascii="Arial" w:eastAsia="Times New Roman" w:hAnsi="Arial" w:cs="Arial"/>
          <w:color w:val="212121"/>
          <w:lang w:eastAsia="en-GB"/>
        </w:rPr>
      </w:pPr>
    </w:p>
    <w:p w14:paraId="06B96064" w14:textId="77777777" w:rsidR="00DE064A" w:rsidRPr="00DE064A" w:rsidRDefault="00DE064A" w:rsidP="00DE064A">
      <w:pPr>
        <w:shd w:val="clear" w:color="auto" w:fill="FFFFFF"/>
        <w:spacing w:after="0"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Clubs</w:t>
      </w:r>
    </w:p>
    <w:p w14:paraId="10B389E3" w14:textId="77777777" w:rsidR="00DE064A" w:rsidRPr="00DE064A" w:rsidRDefault="00DE064A" w:rsidP="00DE064A">
      <w:pPr>
        <w:numPr>
          <w:ilvl w:val="0"/>
          <w:numId w:val="15"/>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Minecraft</w:t>
      </w:r>
    </w:p>
    <w:p w14:paraId="52BD8DB9" w14:textId="77777777" w:rsidR="00DE064A" w:rsidRPr="00DE064A" w:rsidRDefault="00DE064A" w:rsidP="00DE064A">
      <w:pPr>
        <w:numPr>
          <w:ilvl w:val="0"/>
          <w:numId w:val="15"/>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Workshop</w:t>
      </w:r>
    </w:p>
    <w:p w14:paraId="4CF2DE41" w14:textId="77777777" w:rsidR="00DE064A" w:rsidRPr="00DE064A" w:rsidRDefault="00DE064A" w:rsidP="00DE064A">
      <w:pPr>
        <w:numPr>
          <w:ilvl w:val="0"/>
          <w:numId w:val="15"/>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DofE</w:t>
      </w:r>
    </w:p>
    <w:p w14:paraId="1C453A9C" w14:textId="77777777" w:rsidR="00DE064A" w:rsidRPr="00DE064A" w:rsidRDefault="00DE064A" w:rsidP="00DE064A">
      <w:pPr>
        <w:numPr>
          <w:ilvl w:val="0"/>
          <w:numId w:val="15"/>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Horticulture </w:t>
      </w:r>
    </w:p>
    <w:p w14:paraId="26E621BB" w14:textId="77777777" w:rsidR="00DE064A" w:rsidRPr="00DE064A" w:rsidRDefault="00DE064A" w:rsidP="00DE064A">
      <w:pPr>
        <w:numPr>
          <w:ilvl w:val="0"/>
          <w:numId w:val="15"/>
        </w:numPr>
        <w:shd w:val="clear" w:color="auto" w:fill="FFFFFF"/>
        <w:spacing w:before="100" w:beforeAutospacing="1" w:after="100" w:afterAutospacing="1" w:line="360" w:lineRule="auto"/>
        <w:textAlignment w:val="baseline"/>
        <w:rPr>
          <w:rFonts w:ascii="Arial" w:eastAsia="Times New Roman" w:hAnsi="Arial" w:cs="Arial"/>
          <w:color w:val="212121"/>
          <w:lang w:eastAsia="en-GB"/>
        </w:rPr>
      </w:pPr>
      <w:r w:rsidRPr="00DE064A">
        <w:rPr>
          <w:rFonts w:ascii="Arial" w:eastAsia="Times New Roman" w:hAnsi="Arial" w:cs="Arial"/>
          <w:color w:val="212121"/>
          <w:lang w:eastAsia="en-GB"/>
        </w:rPr>
        <w:t>Drama</w:t>
      </w:r>
    </w:p>
    <w:p w14:paraId="3BAB502F" w14:textId="0DF4A012" w:rsidR="00E23879" w:rsidRDefault="00E23879" w:rsidP="00DE064A">
      <w:pPr>
        <w:autoSpaceDE w:val="0"/>
        <w:autoSpaceDN w:val="0"/>
        <w:adjustRightInd w:val="0"/>
        <w:spacing w:after="0" w:line="360" w:lineRule="auto"/>
        <w:jc w:val="both"/>
        <w:rPr>
          <w:rFonts w:ascii="Arial" w:eastAsiaTheme="minorEastAsia" w:hAnsi="Arial" w:cs="Arial"/>
          <w:lang w:eastAsia="en-GB"/>
        </w:rPr>
      </w:pPr>
      <w:r w:rsidRPr="00DE064A">
        <w:rPr>
          <w:rFonts w:ascii="Arial" w:eastAsiaTheme="minorEastAsia" w:hAnsi="Arial" w:cs="Arial"/>
          <w:lang w:eastAsia="en-GB"/>
        </w:rPr>
        <w:t xml:space="preserve">In addition, students are provided with opportunities to extend their learning through school visits, and extracurricular activities. We can also support our boys in find work experience, and part time work in the local area. We encourage </w:t>
      </w:r>
      <w:r w:rsidR="002A252E" w:rsidRPr="00DE064A">
        <w:rPr>
          <w:rFonts w:ascii="Arial" w:eastAsiaTheme="minorEastAsia" w:hAnsi="Arial" w:cs="Arial"/>
          <w:lang w:eastAsia="en-GB"/>
        </w:rPr>
        <w:t>post-16</w:t>
      </w:r>
      <w:r w:rsidRPr="00DE064A">
        <w:rPr>
          <w:rFonts w:ascii="Arial" w:eastAsiaTheme="minorEastAsia" w:hAnsi="Arial" w:cs="Arial"/>
          <w:lang w:eastAsia="en-GB"/>
        </w:rPr>
        <w:t xml:space="preserve"> learners to attend local college open days and where possible to embark on a course that meets their individual interests and needs.</w:t>
      </w:r>
      <w:r w:rsidR="0028264C" w:rsidRPr="00DE064A">
        <w:rPr>
          <w:rFonts w:ascii="Arial" w:eastAsiaTheme="minorEastAsia" w:hAnsi="Arial" w:cs="Arial"/>
          <w:lang w:eastAsia="en-GB"/>
        </w:rPr>
        <w:t xml:space="preserve"> We are expanding our school curriculum to</w:t>
      </w:r>
      <w:r w:rsidR="0028264C">
        <w:rPr>
          <w:rFonts w:ascii="Arial" w:eastAsiaTheme="minorEastAsia" w:hAnsi="Arial" w:cs="Arial"/>
          <w:lang w:eastAsia="en-GB"/>
        </w:rPr>
        <w:t xml:space="preserve"> include more vocational and practical subjects to provide greater opportunities and ‘reach’ for our boys – this will expand the existing work we do on Forest Schools, small animal care, horticulture, work experience with our maintenance team and other practical opportunities.</w:t>
      </w:r>
    </w:p>
    <w:p w14:paraId="362FE973" w14:textId="77777777" w:rsidR="003E2EF3" w:rsidRDefault="003E2EF3" w:rsidP="00E23879">
      <w:pPr>
        <w:autoSpaceDE w:val="0"/>
        <w:autoSpaceDN w:val="0"/>
        <w:adjustRightInd w:val="0"/>
        <w:spacing w:after="0" w:line="360" w:lineRule="auto"/>
        <w:jc w:val="both"/>
        <w:rPr>
          <w:rFonts w:ascii="Arial" w:eastAsiaTheme="minorEastAsia" w:hAnsi="Arial" w:cs="Arial"/>
          <w:lang w:eastAsia="en-GB"/>
        </w:rPr>
      </w:pPr>
    </w:p>
    <w:p w14:paraId="671BBA77" w14:textId="6E0C9FFD" w:rsidR="003E2EF3" w:rsidRDefault="003E2EF3" w:rsidP="00E23879">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The education department is led by the </w:t>
      </w:r>
      <w:r w:rsidR="0028264C">
        <w:rPr>
          <w:rFonts w:ascii="Arial" w:eastAsiaTheme="minorEastAsia" w:hAnsi="Arial" w:cs="Arial"/>
          <w:lang w:eastAsia="en-GB"/>
        </w:rPr>
        <w:t>Headteacher</w:t>
      </w:r>
      <w:r>
        <w:rPr>
          <w:rFonts w:ascii="Arial" w:eastAsiaTheme="minorEastAsia" w:hAnsi="Arial" w:cs="Arial"/>
          <w:lang w:eastAsia="en-GB"/>
        </w:rPr>
        <w:t xml:space="preserve"> who provides strategic leadership to the department and staff</w:t>
      </w:r>
      <w:r w:rsidR="0028264C">
        <w:rPr>
          <w:rFonts w:ascii="Arial" w:eastAsiaTheme="minorEastAsia" w:hAnsi="Arial" w:cs="Arial"/>
          <w:lang w:eastAsia="en-GB"/>
        </w:rPr>
        <w:t xml:space="preserve"> and reports directly to our Managing Director who also holds the role as Proprietor of the school</w:t>
      </w:r>
      <w:r>
        <w:rPr>
          <w:rFonts w:ascii="Arial" w:eastAsiaTheme="minorEastAsia" w:hAnsi="Arial" w:cs="Arial"/>
          <w:lang w:eastAsia="en-GB"/>
        </w:rPr>
        <w:t xml:space="preserve">. The </w:t>
      </w:r>
      <w:r w:rsidR="0028264C">
        <w:rPr>
          <w:rFonts w:ascii="Arial" w:eastAsiaTheme="minorEastAsia" w:hAnsi="Arial" w:cs="Arial"/>
          <w:lang w:eastAsia="en-GB"/>
        </w:rPr>
        <w:t>Headteacher</w:t>
      </w:r>
      <w:r>
        <w:rPr>
          <w:rFonts w:ascii="Arial" w:eastAsiaTheme="minorEastAsia" w:hAnsi="Arial" w:cs="Arial"/>
          <w:lang w:eastAsia="en-GB"/>
        </w:rPr>
        <w:t xml:space="preserve"> is responsible for the day to day running of the </w:t>
      </w:r>
      <w:r>
        <w:rPr>
          <w:rFonts w:ascii="Arial" w:eastAsiaTheme="minorEastAsia" w:hAnsi="Arial" w:cs="Arial"/>
          <w:lang w:eastAsia="en-GB"/>
        </w:rPr>
        <w:lastRenderedPageBreak/>
        <w:t>school</w:t>
      </w:r>
      <w:r w:rsidR="0028264C">
        <w:rPr>
          <w:rFonts w:ascii="Arial" w:eastAsiaTheme="minorEastAsia" w:hAnsi="Arial" w:cs="Arial"/>
          <w:lang w:eastAsia="en-GB"/>
        </w:rPr>
        <w:t xml:space="preserve"> and working in an integrated way with Therapy and Registered Managers</w:t>
      </w:r>
      <w:r>
        <w:rPr>
          <w:rFonts w:ascii="Arial" w:eastAsiaTheme="minorEastAsia" w:hAnsi="Arial" w:cs="Arial"/>
          <w:lang w:eastAsia="en-GB"/>
        </w:rPr>
        <w:t>. The school employ</w:t>
      </w:r>
      <w:r w:rsidR="0028264C">
        <w:rPr>
          <w:rFonts w:ascii="Arial" w:eastAsiaTheme="minorEastAsia" w:hAnsi="Arial" w:cs="Arial"/>
          <w:lang w:eastAsia="en-GB"/>
        </w:rPr>
        <w:t>s</w:t>
      </w:r>
      <w:r>
        <w:rPr>
          <w:rFonts w:ascii="Arial" w:eastAsiaTheme="minorEastAsia" w:hAnsi="Arial" w:cs="Arial"/>
          <w:lang w:eastAsia="en-GB"/>
        </w:rPr>
        <w:t xml:space="preserve"> staff who specialise in subjects offered as part of the Amberleigh curriculum. </w:t>
      </w:r>
      <w:r w:rsidR="006F1591">
        <w:rPr>
          <w:rFonts w:ascii="Arial" w:eastAsiaTheme="minorEastAsia" w:hAnsi="Arial" w:cs="Arial"/>
          <w:lang w:eastAsia="en-GB"/>
        </w:rPr>
        <w:t xml:space="preserve"> The school provides full time teaching and learning; 190 days a year, 5 days a week for five hours a day.</w:t>
      </w:r>
    </w:p>
    <w:p w14:paraId="75628F4A" w14:textId="611FF6C0" w:rsidR="0028264C" w:rsidRDefault="0028264C" w:rsidP="00E23879">
      <w:pPr>
        <w:autoSpaceDE w:val="0"/>
        <w:autoSpaceDN w:val="0"/>
        <w:adjustRightInd w:val="0"/>
        <w:spacing w:after="0" w:line="360" w:lineRule="auto"/>
        <w:jc w:val="both"/>
        <w:rPr>
          <w:rFonts w:ascii="Arial" w:eastAsiaTheme="minorEastAsia" w:hAnsi="Arial" w:cs="Arial"/>
          <w:lang w:eastAsia="en-GB"/>
        </w:rPr>
      </w:pPr>
    </w:p>
    <w:p w14:paraId="224A211B" w14:textId="7CADFD43" w:rsidR="0028264C" w:rsidRDefault="0028264C" w:rsidP="00E23879">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We are experienced in supporting young people to transition to local colleges full time or part time, in accessing work experience on and off site</w:t>
      </w:r>
      <w:r w:rsidR="004B247B">
        <w:rPr>
          <w:rFonts w:ascii="Arial" w:eastAsiaTheme="minorEastAsia" w:hAnsi="Arial" w:cs="Arial"/>
          <w:lang w:eastAsia="en-GB"/>
        </w:rPr>
        <w:t>.</w:t>
      </w:r>
    </w:p>
    <w:p w14:paraId="2DCD5155" w14:textId="77777777" w:rsidR="006F1591" w:rsidRDefault="006F1591" w:rsidP="00E23879">
      <w:pPr>
        <w:autoSpaceDE w:val="0"/>
        <w:autoSpaceDN w:val="0"/>
        <w:adjustRightInd w:val="0"/>
        <w:spacing w:after="0" w:line="360" w:lineRule="auto"/>
        <w:jc w:val="both"/>
        <w:rPr>
          <w:rFonts w:ascii="Arial" w:eastAsiaTheme="minorEastAsia" w:hAnsi="Arial" w:cs="Arial"/>
          <w:lang w:eastAsia="en-GB"/>
        </w:rPr>
      </w:pPr>
    </w:p>
    <w:p w14:paraId="38B5E526" w14:textId="77777777" w:rsidR="006F1591" w:rsidRPr="006F1591" w:rsidRDefault="006F1591" w:rsidP="00E23879">
      <w:pPr>
        <w:autoSpaceDE w:val="0"/>
        <w:autoSpaceDN w:val="0"/>
        <w:adjustRightInd w:val="0"/>
        <w:spacing w:after="0" w:line="360" w:lineRule="auto"/>
        <w:jc w:val="both"/>
        <w:rPr>
          <w:rFonts w:ascii="Arial" w:eastAsiaTheme="minorEastAsia" w:hAnsi="Arial" w:cs="Arial"/>
          <w:b/>
          <w:u w:val="single"/>
          <w:lang w:eastAsia="en-GB"/>
        </w:rPr>
      </w:pPr>
      <w:r>
        <w:rPr>
          <w:rFonts w:ascii="Arial" w:eastAsiaTheme="minorEastAsia" w:hAnsi="Arial" w:cs="Arial"/>
          <w:b/>
          <w:u w:val="single"/>
          <w:lang w:eastAsia="en-GB"/>
        </w:rPr>
        <w:t>Provision to support children with special education needs.</w:t>
      </w:r>
    </w:p>
    <w:p w14:paraId="3524B048" w14:textId="77777777" w:rsidR="00BA1E18" w:rsidRDefault="00BA1E18" w:rsidP="00BA1E18">
      <w:pPr>
        <w:autoSpaceDE w:val="0"/>
        <w:autoSpaceDN w:val="0"/>
        <w:adjustRightInd w:val="0"/>
        <w:spacing w:after="0" w:line="360" w:lineRule="auto"/>
        <w:jc w:val="both"/>
        <w:rPr>
          <w:rFonts w:ascii="Arial" w:eastAsiaTheme="minorEastAsia" w:hAnsi="Arial" w:cs="Arial"/>
          <w:lang w:eastAsia="en-GB"/>
        </w:rPr>
      </w:pPr>
    </w:p>
    <w:p w14:paraId="5B8B8CF3" w14:textId="289C11E2" w:rsidR="00BA1E18" w:rsidRDefault="006F1591" w:rsidP="00BA1E18">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Our young people have a range of special educational needs including leaning, emotional and/or behavioural</w:t>
      </w:r>
      <w:r w:rsidR="00252000">
        <w:rPr>
          <w:rFonts w:ascii="Arial" w:eastAsiaTheme="minorEastAsia" w:hAnsi="Arial" w:cs="Arial"/>
          <w:lang w:eastAsia="en-GB"/>
        </w:rPr>
        <w:t xml:space="preserve">, which require special educational provision to ensure each young person achieves their learning potential. On entry to Golfa school each young person is screened using fully standardised assessments to help identify a </w:t>
      </w:r>
      <w:r w:rsidR="002A252E">
        <w:rPr>
          <w:rFonts w:ascii="Arial" w:eastAsiaTheme="minorEastAsia" w:hAnsi="Arial" w:cs="Arial"/>
          <w:lang w:eastAsia="en-GB"/>
        </w:rPr>
        <w:t>young person academic strength</w:t>
      </w:r>
      <w:r w:rsidR="00252000">
        <w:rPr>
          <w:rFonts w:ascii="Arial" w:eastAsiaTheme="minorEastAsia" w:hAnsi="Arial" w:cs="Arial"/>
          <w:lang w:eastAsia="en-GB"/>
        </w:rPr>
        <w:t xml:space="preserve">, attitudes towards themselves as learner and towards school. Learning preferences and areas for development. The information provides data that is essential in shaping each young </w:t>
      </w:r>
      <w:r w:rsidR="00536D99">
        <w:rPr>
          <w:rFonts w:ascii="Arial" w:eastAsiaTheme="minorEastAsia" w:hAnsi="Arial" w:cs="Arial"/>
          <w:lang w:eastAsia="en-GB"/>
        </w:rPr>
        <w:t>person’s</w:t>
      </w:r>
      <w:r w:rsidR="00252000">
        <w:rPr>
          <w:rFonts w:ascii="Arial" w:eastAsiaTheme="minorEastAsia" w:hAnsi="Arial" w:cs="Arial"/>
          <w:lang w:eastAsia="en-GB"/>
        </w:rPr>
        <w:t xml:space="preserve"> learning</w:t>
      </w:r>
      <w:r w:rsidR="00536D99">
        <w:rPr>
          <w:rFonts w:ascii="Arial" w:eastAsiaTheme="minorEastAsia" w:hAnsi="Arial" w:cs="Arial"/>
          <w:lang w:eastAsia="en-GB"/>
        </w:rPr>
        <w:t xml:space="preserve">. Other forms of need such as dyslexia, dyscalculia, speech and language </w:t>
      </w:r>
    </w:p>
    <w:p w14:paraId="353CE4D8" w14:textId="7C240B8E" w:rsidR="0028264C" w:rsidRDefault="00536D99" w:rsidP="00BA1E18">
      <w:pPr>
        <w:autoSpaceDE w:val="0"/>
        <w:autoSpaceDN w:val="0"/>
        <w:adjustRightInd w:val="0"/>
        <w:spacing w:after="0" w:line="360" w:lineRule="auto"/>
        <w:jc w:val="both"/>
        <w:rPr>
          <w:rFonts w:ascii="Arial" w:eastAsiaTheme="minorEastAsia" w:hAnsi="Arial" w:cs="Arial"/>
          <w:lang w:eastAsia="en-GB"/>
        </w:rPr>
      </w:pPr>
      <w:r>
        <w:rPr>
          <w:rFonts w:ascii="Arial" w:eastAsiaTheme="minorEastAsia" w:hAnsi="Arial" w:cs="Arial"/>
          <w:lang w:eastAsia="en-GB"/>
        </w:rPr>
        <w:t xml:space="preserve">Difficulties, or specific difficulties such as those arising from autism or attention deficit disorder are assess through the process of observation and if further intervention is required an investigation co-ordinated by the </w:t>
      </w:r>
      <w:r w:rsidR="0028264C">
        <w:rPr>
          <w:rFonts w:ascii="Arial" w:eastAsiaTheme="minorEastAsia" w:hAnsi="Arial" w:cs="Arial"/>
          <w:lang w:eastAsia="en-GB"/>
        </w:rPr>
        <w:t>Headteacher</w:t>
      </w:r>
      <w:r>
        <w:rPr>
          <w:rFonts w:ascii="Arial" w:eastAsiaTheme="minorEastAsia" w:hAnsi="Arial" w:cs="Arial"/>
          <w:lang w:eastAsia="en-GB"/>
        </w:rPr>
        <w:t xml:space="preserve"> will be arranged with a relevant external professional such as an educational psychologist. </w:t>
      </w:r>
    </w:p>
    <w:p w14:paraId="037B5BEB" w14:textId="77777777" w:rsidR="000D5C56" w:rsidRDefault="000D5C56" w:rsidP="00BA1E18">
      <w:pPr>
        <w:autoSpaceDE w:val="0"/>
        <w:autoSpaceDN w:val="0"/>
        <w:adjustRightInd w:val="0"/>
        <w:spacing w:after="0" w:line="360" w:lineRule="auto"/>
        <w:jc w:val="both"/>
        <w:rPr>
          <w:rFonts w:ascii="Arial" w:eastAsiaTheme="minorEastAsia" w:hAnsi="Arial" w:cs="Arial"/>
          <w:lang w:eastAsia="en-GB"/>
        </w:rPr>
      </w:pPr>
    </w:p>
    <w:p w14:paraId="2E81E611" w14:textId="77777777" w:rsidR="000D5C56" w:rsidRDefault="000D5C56" w:rsidP="000D5C56">
      <w:pPr>
        <w:autoSpaceDE w:val="0"/>
        <w:autoSpaceDN w:val="0"/>
        <w:adjustRightInd w:val="0"/>
        <w:spacing w:after="0" w:line="360" w:lineRule="auto"/>
        <w:jc w:val="center"/>
        <w:rPr>
          <w:rFonts w:ascii="Arial" w:eastAsiaTheme="minorEastAsia" w:hAnsi="Arial" w:cs="Arial"/>
          <w:b/>
          <w:u w:val="single"/>
          <w:lang w:eastAsia="en-GB"/>
        </w:rPr>
      </w:pPr>
      <w:r>
        <w:rPr>
          <w:rFonts w:ascii="Arial" w:eastAsiaTheme="minorEastAsia" w:hAnsi="Arial" w:cs="Arial"/>
          <w:b/>
          <w:u w:val="single"/>
          <w:lang w:eastAsia="en-GB"/>
        </w:rPr>
        <w:t>Section 4: How the service is provided</w:t>
      </w:r>
    </w:p>
    <w:p w14:paraId="4863EDA5" w14:textId="77777777" w:rsidR="000D5C56" w:rsidRDefault="000D5C56" w:rsidP="000D5C56">
      <w:pPr>
        <w:autoSpaceDE w:val="0"/>
        <w:autoSpaceDN w:val="0"/>
        <w:adjustRightInd w:val="0"/>
        <w:spacing w:after="0" w:line="360" w:lineRule="auto"/>
        <w:jc w:val="center"/>
        <w:rPr>
          <w:rFonts w:ascii="Arial" w:eastAsiaTheme="minorEastAsia" w:hAnsi="Arial" w:cs="Arial"/>
          <w:b/>
          <w:u w:val="single"/>
          <w:lang w:eastAsia="en-GB"/>
        </w:rPr>
      </w:pPr>
    </w:p>
    <w:p w14:paraId="3CA0BA1E" w14:textId="77777777" w:rsidR="000D5C56" w:rsidRDefault="000D5C56" w:rsidP="000D5C56">
      <w:pPr>
        <w:autoSpaceDE w:val="0"/>
        <w:autoSpaceDN w:val="0"/>
        <w:adjustRightInd w:val="0"/>
        <w:spacing w:after="0" w:line="360" w:lineRule="auto"/>
        <w:jc w:val="center"/>
        <w:rPr>
          <w:rFonts w:ascii="Arial" w:eastAsiaTheme="minorEastAsia" w:hAnsi="Arial" w:cs="Arial"/>
          <w:b/>
          <w:u w:val="single"/>
          <w:lang w:eastAsia="en-GB"/>
        </w:rPr>
      </w:pPr>
    </w:p>
    <w:p w14:paraId="7D10EF4E" w14:textId="77777777" w:rsidR="000D5C56" w:rsidRDefault="000D5C56" w:rsidP="000D5C56">
      <w:pPr>
        <w:autoSpaceDE w:val="0"/>
        <w:autoSpaceDN w:val="0"/>
        <w:adjustRightInd w:val="0"/>
        <w:spacing w:after="0" w:line="360" w:lineRule="auto"/>
        <w:rPr>
          <w:rFonts w:ascii="Arial" w:eastAsiaTheme="minorEastAsia" w:hAnsi="Arial" w:cs="Arial"/>
          <w:b/>
          <w:u w:val="single"/>
          <w:lang w:eastAsia="en-GB"/>
        </w:rPr>
      </w:pPr>
      <w:r>
        <w:rPr>
          <w:rFonts w:ascii="Arial" w:eastAsiaTheme="minorEastAsia" w:hAnsi="Arial" w:cs="Arial"/>
          <w:b/>
          <w:u w:val="single"/>
          <w:lang w:eastAsia="en-GB"/>
        </w:rPr>
        <w:t xml:space="preserve"> Arrangements for admitting, assessing, planning, and reviewing </w:t>
      </w:r>
      <w:proofErr w:type="gramStart"/>
      <w:r>
        <w:rPr>
          <w:rFonts w:ascii="Arial" w:eastAsiaTheme="minorEastAsia" w:hAnsi="Arial" w:cs="Arial"/>
          <w:b/>
          <w:u w:val="single"/>
          <w:lang w:eastAsia="en-GB"/>
        </w:rPr>
        <w:t>peoples</w:t>
      </w:r>
      <w:proofErr w:type="gramEnd"/>
      <w:r>
        <w:rPr>
          <w:rFonts w:ascii="Arial" w:eastAsiaTheme="minorEastAsia" w:hAnsi="Arial" w:cs="Arial"/>
          <w:b/>
          <w:u w:val="single"/>
          <w:lang w:eastAsia="en-GB"/>
        </w:rPr>
        <w:t xml:space="preserve"> care.</w:t>
      </w:r>
    </w:p>
    <w:p w14:paraId="0DB97E72" w14:textId="77777777" w:rsidR="000D5C56" w:rsidRDefault="000D5C56" w:rsidP="000D5C56">
      <w:pPr>
        <w:autoSpaceDE w:val="0"/>
        <w:autoSpaceDN w:val="0"/>
        <w:adjustRightInd w:val="0"/>
        <w:spacing w:after="0" w:line="360" w:lineRule="auto"/>
        <w:rPr>
          <w:rFonts w:ascii="Arial" w:eastAsiaTheme="minorEastAsia" w:hAnsi="Arial" w:cs="Arial"/>
          <w:b/>
          <w:u w:val="single"/>
          <w:lang w:eastAsia="en-GB"/>
        </w:rPr>
      </w:pPr>
    </w:p>
    <w:p w14:paraId="20349FAD"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T</w:t>
      </w:r>
      <w:r w:rsidR="00F24028">
        <w:rPr>
          <w:rFonts w:ascii="Arial" w:eastAsiaTheme="minorEastAsia" w:hAnsi="Arial" w:cs="Arial"/>
          <w:lang w:eastAsia="en-GB"/>
        </w:rPr>
        <w:t>o ensure that we can support a</w:t>
      </w:r>
      <w:r w:rsidRPr="000D5C56">
        <w:rPr>
          <w:rFonts w:ascii="Arial" w:eastAsiaTheme="minorEastAsia" w:hAnsi="Arial" w:cs="Arial"/>
          <w:lang w:eastAsia="en-GB"/>
        </w:rPr>
        <w:t xml:space="preserve"> young person in understanding their behaviour and developing their strengths we have a thorough admissions process.</w:t>
      </w:r>
    </w:p>
    <w:p w14:paraId="1DDE7589"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7A4FB965" w14:textId="5B8A9A63"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We have a designated </w:t>
      </w:r>
      <w:r w:rsidR="0028264C">
        <w:rPr>
          <w:rFonts w:ascii="Arial" w:eastAsiaTheme="minorEastAsia" w:hAnsi="Arial" w:cs="Arial"/>
          <w:lang w:eastAsia="en-GB"/>
        </w:rPr>
        <w:t>R</w:t>
      </w:r>
      <w:r w:rsidRPr="000D5C56">
        <w:rPr>
          <w:rFonts w:ascii="Arial" w:eastAsiaTheme="minorEastAsia" w:hAnsi="Arial" w:cs="Arial"/>
          <w:lang w:eastAsia="en-GB"/>
        </w:rPr>
        <w:t>eferrals</w:t>
      </w:r>
      <w:r w:rsidR="004D6806">
        <w:rPr>
          <w:rFonts w:ascii="Arial" w:eastAsiaTheme="minorEastAsia" w:hAnsi="Arial" w:cs="Arial"/>
          <w:lang w:eastAsia="en-GB"/>
        </w:rPr>
        <w:t xml:space="preserve"> and Business</w:t>
      </w:r>
      <w:r w:rsidRPr="000D5C56">
        <w:rPr>
          <w:rFonts w:ascii="Arial" w:eastAsiaTheme="minorEastAsia" w:hAnsi="Arial" w:cs="Arial"/>
          <w:lang w:eastAsia="en-GB"/>
        </w:rPr>
        <w:t xml:space="preserve"> </w:t>
      </w:r>
      <w:r w:rsidR="0028264C">
        <w:rPr>
          <w:rFonts w:ascii="Arial" w:eastAsiaTheme="minorEastAsia" w:hAnsi="Arial" w:cs="Arial"/>
          <w:lang w:eastAsia="en-GB"/>
        </w:rPr>
        <w:t>M</w:t>
      </w:r>
      <w:r w:rsidRPr="000D5C56">
        <w:rPr>
          <w:rFonts w:ascii="Arial" w:eastAsiaTheme="minorEastAsia" w:hAnsi="Arial" w:cs="Arial"/>
          <w:lang w:eastAsia="en-GB"/>
        </w:rPr>
        <w:t>anager who oversees all aspects of referrals and admissions at Golfa Hall. It is important to note that at Golfa we do not accept emergency same day referrals</w:t>
      </w:r>
      <w:r w:rsidR="0028264C">
        <w:rPr>
          <w:rFonts w:ascii="Arial" w:eastAsiaTheme="minorEastAsia" w:hAnsi="Arial" w:cs="Arial"/>
          <w:lang w:eastAsia="en-GB"/>
        </w:rPr>
        <w:t xml:space="preserve"> – all referrals are </w:t>
      </w:r>
      <w:r w:rsidR="002A252E">
        <w:rPr>
          <w:rFonts w:ascii="Arial" w:eastAsiaTheme="minorEastAsia" w:hAnsi="Arial" w:cs="Arial"/>
          <w:lang w:eastAsia="en-GB"/>
        </w:rPr>
        <w:t>planned,</w:t>
      </w:r>
      <w:r w:rsidR="0028264C">
        <w:rPr>
          <w:rFonts w:ascii="Arial" w:eastAsiaTheme="minorEastAsia" w:hAnsi="Arial" w:cs="Arial"/>
          <w:lang w:eastAsia="en-GB"/>
        </w:rPr>
        <w:t xml:space="preserve"> and we can move with a swift plan </w:t>
      </w:r>
      <w:r w:rsidR="0028264C">
        <w:rPr>
          <w:rFonts w:ascii="Arial" w:eastAsiaTheme="minorEastAsia" w:hAnsi="Arial" w:cs="Arial"/>
          <w:lang w:eastAsia="en-GB"/>
        </w:rPr>
        <w:lastRenderedPageBreak/>
        <w:t>where the situation requires this and providing other agencies can move promptly to maintain a robust process</w:t>
      </w:r>
      <w:r w:rsidRPr="000D5C56">
        <w:rPr>
          <w:rFonts w:ascii="Arial" w:eastAsiaTheme="minorEastAsia" w:hAnsi="Arial" w:cs="Arial"/>
          <w:lang w:eastAsia="en-GB"/>
        </w:rPr>
        <w:t xml:space="preserve">. When we receive an initial placement </w:t>
      </w:r>
      <w:r w:rsidR="00F24028">
        <w:rPr>
          <w:rFonts w:ascii="Arial" w:eastAsiaTheme="minorEastAsia" w:hAnsi="Arial" w:cs="Arial"/>
          <w:lang w:eastAsia="en-GB"/>
        </w:rPr>
        <w:t xml:space="preserve">request the </w:t>
      </w:r>
      <w:r w:rsidR="0028264C">
        <w:rPr>
          <w:rFonts w:ascii="Arial" w:eastAsiaTheme="minorEastAsia" w:hAnsi="Arial" w:cs="Arial"/>
          <w:lang w:eastAsia="en-GB"/>
        </w:rPr>
        <w:t>R</w:t>
      </w:r>
      <w:r w:rsidR="00F24028">
        <w:rPr>
          <w:rFonts w:ascii="Arial" w:eastAsiaTheme="minorEastAsia" w:hAnsi="Arial" w:cs="Arial"/>
          <w:lang w:eastAsia="en-GB"/>
        </w:rPr>
        <w:t xml:space="preserve">eferrals </w:t>
      </w:r>
      <w:r w:rsidR="0028264C">
        <w:rPr>
          <w:rFonts w:ascii="Arial" w:eastAsiaTheme="minorEastAsia" w:hAnsi="Arial" w:cs="Arial"/>
          <w:lang w:eastAsia="en-GB"/>
        </w:rPr>
        <w:t>M</w:t>
      </w:r>
      <w:r w:rsidR="00F24028">
        <w:rPr>
          <w:rFonts w:ascii="Arial" w:eastAsiaTheme="minorEastAsia" w:hAnsi="Arial" w:cs="Arial"/>
          <w:lang w:eastAsia="en-GB"/>
        </w:rPr>
        <w:t>anager wi</w:t>
      </w:r>
      <w:r w:rsidRPr="000D5C56">
        <w:rPr>
          <w:rFonts w:ascii="Arial" w:eastAsiaTheme="minorEastAsia" w:hAnsi="Arial" w:cs="Arial"/>
          <w:lang w:eastAsia="en-GB"/>
        </w:rPr>
        <w:t>ll use the following criteria to assess initial suitability:</w:t>
      </w:r>
    </w:p>
    <w:p w14:paraId="5F885379"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0BF7257F" w14:textId="77777777" w:rsidR="000D5C56" w:rsidRPr="000D5C56" w:rsidRDefault="000D5C56" w:rsidP="000D5C56">
      <w:pPr>
        <w:numPr>
          <w:ilvl w:val="0"/>
          <w:numId w:val="2"/>
        </w:num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The young person is</w:t>
      </w:r>
      <w:r w:rsidR="00F24028">
        <w:rPr>
          <w:rFonts w:ascii="Arial" w:eastAsiaTheme="minorEastAsia" w:hAnsi="Arial" w:cs="Arial"/>
          <w:lang w:eastAsia="en-GB"/>
        </w:rPr>
        <w:t xml:space="preserve"> male, between the ages of 11-17 (although we can keep a young person until they are 18 there needs to be sufficient time to engage the young person in the intervention)</w:t>
      </w:r>
    </w:p>
    <w:p w14:paraId="23663921" w14:textId="77777777" w:rsidR="000D5C56" w:rsidRPr="000D5C56" w:rsidRDefault="000D5C56" w:rsidP="000D5C56">
      <w:pPr>
        <w:numPr>
          <w:ilvl w:val="0"/>
          <w:numId w:val="2"/>
        </w:num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Has displayed harmful sexual behaviour</w:t>
      </w:r>
    </w:p>
    <w:p w14:paraId="23AA5F1D" w14:textId="77777777" w:rsidR="000D5C56" w:rsidRPr="000D5C56" w:rsidRDefault="000D5C56" w:rsidP="000D5C56">
      <w:pPr>
        <w:numPr>
          <w:ilvl w:val="0"/>
          <w:numId w:val="2"/>
        </w:num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Does not have a chronic recent history of serious self-harm</w:t>
      </w:r>
    </w:p>
    <w:p w14:paraId="5A0F90E2" w14:textId="77777777" w:rsidR="000D5C56" w:rsidRPr="000D5C56" w:rsidRDefault="000D5C56" w:rsidP="000D5C56">
      <w:pPr>
        <w:numPr>
          <w:ilvl w:val="0"/>
          <w:numId w:val="2"/>
        </w:num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Does not have a formal psychiatric diagnosis and is assessed as needing a secure unit/hospital or specialist mental health provision.</w:t>
      </w:r>
    </w:p>
    <w:p w14:paraId="22361488" w14:textId="78F5837B" w:rsidR="000D5C56" w:rsidRPr="000D5C56" w:rsidRDefault="000D5C56" w:rsidP="000D5C56">
      <w:pPr>
        <w:numPr>
          <w:ilvl w:val="0"/>
          <w:numId w:val="2"/>
        </w:num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Does not commit regular acts of violence and aggression towards others</w:t>
      </w:r>
    </w:p>
    <w:p w14:paraId="0FBE6480" w14:textId="77777777" w:rsidR="000D5C56" w:rsidRPr="000D5C56" w:rsidRDefault="000D5C56" w:rsidP="000D5C56">
      <w:pPr>
        <w:numPr>
          <w:ilvl w:val="0"/>
          <w:numId w:val="2"/>
        </w:num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Does not have a history of persistent fire raising or arson with the intention of causing danger to life.</w:t>
      </w:r>
    </w:p>
    <w:p w14:paraId="162233BB"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39274D5F" w14:textId="6D3F0B0F"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It is important to note that this list is not exhaustive and where possible we try to look at displayed behaviour in the situational context for the young person at that time. If the basic criteria are met,</w:t>
      </w:r>
      <w:r w:rsidR="006469BD">
        <w:rPr>
          <w:rFonts w:ascii="Arial" w:eastAsiaTheme="minorEastAsia" w:hAnsi="Arial" w:cs="Arial"/>
          <w:lang w:eastAsia="en-GB"/>
        </w:rPr>
        <w:t xml:space="preserve"> the</w:t>
      </w:r>
      <w:r w:rsidRPr="000D5C56">
        <w:rPr>
          <w:rFonts w:ascii="Arial" w:eastAsiaTheme="minorEastAsia" w:hAnsi="Arial" w:cs="Arial"/>
          <w:lang w:eastAsia="en-GB"/>
        </w:rPr>
        <w:t xml:space="preserve"> </w:t>
      </w:r>
      <w:r w:rsidR="006469BD">
        <w:rPr>
          <w:rFonts w:ascii="Arial" w:eastAsiaTheme="minorEastAsia" w:hAnsi="Arial" w:cs="Arial"/>
          <w:lang w:eastAsia="en-GB"/>
        </w:rPr>
        <w:t>R</w:t>
      </w:r>
      <w:r w:rsidR="006469BD" w:rsidRPr="000D5C56">
        <w:rPr>
          <w:rFonts w:ascii="Arial" w:eastAsiaTheme="minorEastAsia" w:hAnsi="Arial" w:cs="Arial"/>
          <w:lang w:eastAsia="en-GB"/>
        </w:rPr>
        <w:t>eferrals</w:t>
      </w:r>
      <w:r w:rsidR="006469BD">
        <w:rPr>
          <w:rFonts w:ascii="Arial" w:eastAsiaTheme="minorEastAsia" w:hAnsi="Arial" w:cs="Arial"/>
          <w:lang w:eastAsia="en-GB"/>
        </w:rPr>
        <w:t xml:space="preserve"> and Business</w:t>
      </w:r>
      <w:r w:rsidR="006469BD" w:rsidRPr="000D5C56">
        <w:rPr>
          <w:rFonts w:ascii="Arial" w:eastAsiaTheme="minorEastAsia" w:hAnsi="Arial" w:cs="Arial"/>
          <w:lang w:eastAsia="en-GB"/>
        </w:rPr>
        <w:t xml:space="preserve"> </w:t>
      </w:r>
      <w:r w:rsidR="006469BD">
        <w:rPr>
          <w:rFonts w:ascii="Arial" w:eastAsiaTheme="minorEastAsia" w:hAnsi="Arial" w:cs="Arial"/>
          <w:lang w:eastAsia="en-GB"/>
        </w:rPr>
        <w:t>M</w:t>
      </w:r>
      <w:r w:rsidR="006469BD" w:rsidRPr="000D5C56">
        <w:rPr>
          <w:rFonts w:ascii="Arial" w:eastAsiaTheme="minorEastAsia" w:hAnsi="Arial" w:cs="Arial"/>
          <w:lang w:eastAsia="en-GB"/>
        </w:rPr>
        <w:t xml:space="preserve">anager </w:t>
      </w:r>
      <w:r w:rsidRPr="000D5C56">
        <w:rPr>
          <w:rFonts w:ascii="Arial" w:eastAsiaTheme="minorEastAsia" w:hAnsi="Arial" w:cs="Arial"/>
          <w:lang w:eastAsia="en-GB"/>
        </w:rPr>
        <w:t>will send the placement request to other manager</w:t>
      </w:r>
      <w:r w:rsidR="00F24028">
        <w:rPr>
          <w:rFonts w:ascii="Arial" w:eastAsiaTheme="minorEastAsia" w:hAnsi="Arial" w:cs="Arial"/>
          <w:lang w:eastAsia="en-GB"/>
        </w:rPr>
        <w:t>s</w:t>
      </w:r>
      <w:r w:rsidRPr="000D5C56">
        <w:rPr>
          <w:rFonts w:ascii="Arial" w:eastAsiaTheme="minorEastAsia" w:hAnsi="Arial" w:cs="Arial"/>
          <w:lang w:eastAsia="en-GB"/>
        </w:rPr>
        <w:t xml:space="preserve"> for their views and any additional information that may be required. If at this stage, we feel that the referral may be suitable we arrange to visit the young person and/or the young person will visit Golfa Hall. This enables staff to meet the young person, explain and share information about Golfa Hall, answer any questions the young person/parents/local authority may have, </w:t>
      </w:r>
      <w:r w:rsidR="00F30EDA">
        <w:rPr>
          <w:rFonts w:ascii="Arial" w:eastAsiaTheme="minorEastAsia" w:hAnsi="Arial" w:cs="Arial"/>
          <w:lang w:eastAsia="en-GB"/>
        </w:rPr>
        <w:t xml:space="preserve">and to </w:t>
      </w:r>
      <w:r w:rsidRPr="000D5C56">
        <w:rPr>
          <w:rFonts w:ascii="Arial" w:eastAsiaTheme="minorEastAsia" w:hAnsi="Arial" w:cs="Arial"/>
          <w:lang w:eastAsia="en-GB"/>
        </w:rPr>
        <w:t>discuss any behaviours that</w:t>
      </w:r>
      <w:r w:rsidR="00F30EDA">
        <w:rPr>
          <w:rFonts w:ascii="Arial" w:eastAsiaTheme="minorEastAsia" w:hAnsi="Arial" w:cs="Arial"/>
          <w:lang w:eastAsia="en-GB"/>
        </w:rPr>
        <w:t xml:space="preserve"> may</w:t>
      </w:r>
      <w:r w:rsidR="000B219E">
        <w:rPr>
          <w:rFonts w:ascii="Arial" w:eastAsiaTheme="minorEastAsia" w:hAnsi="Arial" w:cs="Arial"/>
          <w:lang w:eastAsia="en-GB"/>
        </w:rPr>
        <w:t xml:space="preserve"> have been flagged as part of</w:t>
      </w:r>
      <w:r w:rsidRPr="000D5C56">
        <w:rPr>
          <w:rFonts w:ascii="Arial" w:eastAsiaTheme="minorEastAsia" w:hAnsi="Arial" w:cs="Arial"/>
          <w:lang w:eastAsia="en-GB"/>
        </w:rPr>
        <w:t xml:space="preserve"> the referral paperwork. This preliminary visit is also a way to assess the young person’s presentation and motivation, and how this would fit with the current dynamics of the home. </w:t>
      </w:r>
    </w:p>
    <w:p w14:paraId="33D01772"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51203366" w14:textId="51E11EA5"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Where possible the young person will also visit Golfa Hall, not only to meet our staff but also the other boys in the house. All staff and boys are involved in the admission of a new person. It is important for us that any new referral is aware of the expectations, environment and dynamics within the house so they can make an informed decision</w:t>
      </w:r>
      <w:r w:rsidR="00B1767F">
        <w:rPr>
          <w:rFonts w:ascii="Arial" w:eastAsiaTheme="minorEastAsia" w:hAnsi="Arial" w:cs="Arial"/>
          <w:lang w:eastAsia="en-GB"/>
        </w:rPr>
        <w:t xml:space="preserve"> as to if they want to join our community</w:t>
      </w:r>
      <w:r w:rsidRPr="000D5C56">
        <w:rPr>
          <w:rFonts w:ascii="Arial" w:eastAsiaTheme="minorEastAsia" w:hAnsi="Arial" w:cs="Arial"/>
          <w:lang w:eastAsia="en-GB"/>
        </w:rPr>
        <w:t>. At Golfa Hall we would not accept a young person</w:t>
      </w:r>
      <w:r w:rsidR="00B1767F">
        <w:rPr>
          <w:rFonts w:ascii="Arial" w:eastAsiaTheme="minorEastAsia" w:hAnsi="Arial" w:cs="Arial"/>
          <w:lang w:eastAsia="en-GB"/>
        </w:rPr>
        <w:t>,</w:t>
      </w:r>
      <w:r w:rsidRPr="000D5C56">
        <w:rPr>
          <w:rFonts w:ascii="Arial" w:eastAsiaTheme="minorEastAsia" w:hAnsi="Arial" w:cs="Arial"/>
          <w:lang w:eastAsia="en-GB"/>
        </w:rPr>
        <w:t xml:space="preserve"> that after meeting with us did not want to join the community. It is vital that the young person joining, and our </w:t>
      </w:r>
      <w:r w:rsidRPr="000D5C56">
        <w:rPr>
          <w:rFonts w:ascii="Arial" w:eastAsiaTheme="minorEastAsia" w:hAnsi="Arial" w:cs="Arial"/>
          <w:lang w:eastAsia="en-GB"/>
        </w:rPr>
        <w:lastRenderedPageBreak/>
        <w:t xml:space="preserve">existing boys are empowered and are heard in the </w:t>
      </w:r>
      <w:r w:rsidR="0028264C" w:rsidRPr="000D5C56">
        <w:rPr>
          <w:rFonts w:ascii="Arial" w:eastAsiaTheme="minorEastAsia" w:hAnsi="Arial" w:cs="Arial"/>
          <w:lang w:eastAsia="en-GB"/>
        </w:rPr>
        <w:t>decision-making</w:t>
      </w:r>
      <w:r w:rsidRPr="000D5C56">
        <w:rPr>
          <w:rFonts w:ascii="Arial" w:eastAsiaTheme="minorEastAsia" w:hAnsi="Arial" w:cs="Arial"/>
          <w:lang w:eastAsia="en-GB"/>
        </w:rPr>
        <w:t xml:space="preserve"> process. As part of the admission process an impact risk assessment is carried out by the community therapist outlining presenting behaviours, current house dynamics, the potential impact of the referral, how best to support the referral and suitability.</w:t>
      </w:r>
    </w:p>
    <w:p w14:paraId="5B60B8BA"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289BAE42" w14:textId="0DD0323F" w:rsid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If the young person and community feel we can support the young person’s needs, that they can be supported in the current dynamics, and they are motivated to change and engage in the structure then a planned admission will be made. The lengt</w:t>
      </w:r>
      <w:r w:rsidR="0028264C">
        <w:rPr>
          <w:rFonts w:ascii="Arial" w:eastAsiaTheme="minorEastAsia" w:hAnsi="Arial" w:cs="Arial"/>
          <w:lang w:eastAsia="en-GB"/>
        </w:rPr>
        <w:t>h of time to complete this</w:t>
      </w:r>
      <w:r w:rsidRPr="000D5C56">
        <w:rPr>
          <w:rFonts w:ascii="Arial" w:eastAsiaTheme="minorEastAsia" w:hAnsi="Arial" w:cs="Arial"/>
          <w:lang w:eastAsia="en-GB"/>
        </w:rPr>
        <w:t xml:space="preserve"> process is dependent on individual circumstances. </w:t>
      </w:r>
    </w:p>
    <w:p w14:paraId="7778E906" w14:textId="77777777" w:rsidR="000D5C56" w:rsidRDefault="000D5C56" w:rsidP="000D5C56">
      <w:pPr>
        <w:autoSpaceDE w:val="0"/>
        <w:autoSpaceDN w:val="0"/>
        <w:adjustRightInd w:val="0"/>
        <w:spacing w:after="0" w:line="360" w:lineRule="auto"/>
        <w:rPr>
          <w:rFonts w:ascii="Arial" w:eastAsiaTheme="minorEastAsia" w:hAnsi="Arial" w:cs="Arial"/>
          <w:lang w:eastAsia="en-GB"/>
        </w:rPr>
      </w:pPr>
    </w:p>
    <w:p w14:paraId="74907D38" w14:textId="1F881607" w:rsid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Prior to the admission the impact risk assessment will be </w:t>
      </w:r>
      <w:r w:rsidR="00F30EDA">
        <w:rPr>
          <w:rFonts w:ascii="Arial" w:eastAsiaTheme="minorEastAsia" w:hAnsi="Arial" w:cs="Arial"/>
          <w:lang w:eastAsia="en-GB"/>
        </w:rPr>
        <w:t>shared with the staff team and a</w:t>
      </w:r>
      <w:r w:rsidR="00B1767F">
        <w:rPr>
          <w:rFonts w:ascii="Arial" w:eastAsiaTheme="minorEastAsia" w:hAnsi="Arial" w:cs="Arial"/>
          <w:lang w:eastAsia="en-GB"/>
        </w:rPr>
        <w:t xml:space="preserve"> </w:t>
      </w:r>
      <w:r w:rsidR="002A252E">
        <w:rPr>
          <w:rFonts w:ascii="Arial" w:eastAsiaTheme="minorEastAsia" w:hAnsi="Arial" w:cs="Arial"/>
          <w:lang w:eastAsia="en-GB"/>
        </w:rPr>
        <w:t>preadmission</w:t>
      </w:r>
      <w:r w:rsidR="00B1767F">
        <w:rPr>
          <w:rFonts w:ascii="Arial" w:eastAsiaTheme="minorEastAsia" w:hAnsi="Arial" w:cs="Arial"/>
          <w:lang w:eastAsia="en-GB"/>
        </w:rPr>
        <w:t xml:space="preserve"> personal</w:t>
      </w:r>
      <w:r w:rsidRPr="000D5C56">
        <w:rPr>
          <w:rFonts w:ascii="Arial" w:eastAsiaTheme="minorEastAsia" w:hAnsi="Arial" w:cs="Arial"/>
          <w:lang w:eastAsia="en-GB"/>
        </w:rPr>
        <w:t xml:space="preserve"> plan and</w:t>
      </w:r>
      <w:r w:rsidR="00B1767F">
        <w:rPr>
          <w:rFonts w:ascii="Arial" w:eastAsiaTheme="minorEastAsia" w:hAnsi="Arial" w:cs="Arial"/>
          <w:lang w:eastAsia="en-GB"/>
        </w:rPr>
        <w:t xml:space="preserve"> individual</w:t>
      </w:r>
      <w:r w:rsidRPr="000D5C56">
        <w:rPr>
          <w:rFonts w:ascii="Arial" w:eastAsiaTheme="minorEastAsia" w:hAnsi="Arial" w:cs="Arial"/>
          <w:lang w:eastAsia="en-GB"/>
        </w:rPr>
        <w:t xml:space="preserve"> risk assessment completed. This is to ensure the smooth transition of the young person and to ensure the relevant support is in place. Such examples are cooking the young person’s favourite meal on the evening of the </w:t>
      </w:r>
      <w:r w:rsidR="0028264C" w:rsidRPr="000D5C56">
        <w:rPr>
          <w:rFonts w:ascii="Arial" w:eastAsiaTheme="minorEastAsia" w:hAnsi="Arial" w:cs="Arial"/>
          <w:lang w:eastAsia="en-GB"/>
        </w:rPr>
        <w:t>arrival or</w:t>
      </w:r>
      <w:r w:rsidRPr="000D5C56">
        <w:rPr>
          <w:rFonts w:ascii="Arial" w:eastAsiaTheme="minorEastAsia" w:hAnsi="Arial" w:cs="Arial"/>
          <w:lang w:eastAsia="en-GB"/>
        </w:rPr>
        <w:t xml:space="preserve"> purchasing magazines specific to their interests.</w:t>
      </w:r>
    </w:p>
    <w:p w14:paraId="6620B8DD" w14:textId="77777777" w:rsidR="000D5C56" w:rsidRDefault="000D5C56" w:rsidP="000D5C56">
      <w:pPr>
        <w:autoSpaceDE w:val="0"/>
        <w:autoSpaceDN w:val="0"/>
        <w:adjustRightInd w:val="0"/>
        <w:spacing w:after="0" w:line="360" w:lineRule="auto"/>
        <w:rPr>
          <w:rFonts w:ascii="Arial" w:eastAsiaTheme="minorEastAsia" w:hAnsi="Arial" w:cs="Arial"/>
          <w:lang w:eastAsia="en-GB"/>
        </w:rPr>
      </w:pPr>
    </w:p>
    <w:p w14:paraId="1060E94E" w14:textId="77777777" w:rsidR="000D5C56" w:rsidRDefault="000D5C56" w:rsidP="000D5C56">
      <w:pPr>
        <w:autoSpaceDE w:val="0"/>
        <w:autoSpaceDN w:val="0"/>
        <w:adjustRightInd w:val="0"/>
        <w:spacing w:after="0" w:line="360" w:lineRule="auto"/>
        <w:rPr>
          <w:rFonts w:ascii="Arial" w:eastAsiaTheme="minorEastAsia" w:hAnsi="Arial" w:cs="Arial"/>
          <w:b/>
          <w:u w:val="single"/>
          <w:lang w:eastAsia="en-GB"/>
        </w:rPr>
      </w:pPr>
      <w:r>
        <w:rPr>
          <w:rFonts w:ascii="Arial" w:eastAsiaTheme="minorEastAsia" w:hAnsi="Arial" w:cs="Arial"/>
          <w:b/>
          <w:u w:val="single"/>
          <w:lang w:eastAsia="en-GB"/>
        </w:rPr>
        <w:t>B) Standard of care and support</w:t>
      </w:r>
    </w:p>
    <w:p w14:paraId="70E301D7" w14:textId="77777777" w:rsidR="000D5C56" w:rsidRDefault="000D5C56" w:rsidP="000D5C56">
      <w:pPr>
        <w:autoSpaceDE w:val="0"/>
        <w:autoSpaceDN w:val="0"/>
        <w:adjustRightInd w:val="0"/>
        <w:spacing w:after="0" w:line="360" w:lineRule="auto"/>
        <w:rPr>
          <w:rFonts w:ascii="Arial" w:eastAsiaTheme="minorEastAsia" w:hAnsi="Arial" w:cs="Arial"/>
          <w:b/>
          <w:u w:val="single"/>
          <w:lang w:eastAsia="en-GB"/>
        </w:rPr>
      </w:pPr>
    </w:p>
    <w:p w14:paraId="4FCA9143" w14:textId="281190F5" w:rsidR="00B1767F"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When a young person joins Golfa Hall they are part of a 12-week assessment process. This is led by the designated therapist and includes a file overview, interviews with the young person and other relevant people, feedback from other staff, observations and psychometrics. </w:t>
      </w:r>
      <w:r w:rsidR="000E5BBC">
        <w:rPr>
          <w:rFonts w:ascii="Arial" w:eastAsiaTheme="minorEastAsia" w:hAnsi="Arial" w:cs="Arial"/>
          <w:lang w:eastAsia="en-GB"/>
        </w:rPr>
        <w:t>However,</w:t>
      </w:r>
      <w:r w:rsidR="00B1767F">
        <w:rPr>
          <w:rFonts w:ascii="Arial" w:eastAsiaTheme="minorEastAsia" w:hAnsi="Arial" w:cs="Arial"/>
          <w:lang w:eastAsia="en-GB"/>
        </w:rPr>
        <w:t xml:space="preserve"> within 7 days of the placement starting as Provider assessment review is completed (as discussed above) to assess the suitability of the placement and identify any additional support (if required).</w:t>
      </w:r>
    </w:p>
    <w:p w14:paraId="2933906E" w14:textId="77777777" w:rsidR="00B1767F" w:rsidRDefault="00B1767F" w:rsidP="000D5C56">
      <w:pPr>
        <w:autoSpaceDE w:val="0"/>
        <w:autoSpaceDN w:val="0"/>
        <w:adjustRightInd w:val="0"/>
        <w:spacing w:after="0" w:line="360" w:lineRule="auto"/>
        <w:rPr>
          <w:rFonts w:ascii="Arial" w:eastAsiaTheme="minorEastAsia" w:hAnsi="Arial" w:cs="Arial"/>
          <w:lang w:eastAsia="en-GB"/>
        </w:rPr>
      </w:pPr>
    </w:p>
    <w:p w14:paraId="3A38A4AD" w14:textId="40DD9138"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At the end of the assessment a comprehensive report is produced in line with the Good </w:t>
      </w:r>
      <w:r w:rsidR="000E5BBC">
        <w:rPr>
          <w:rFonts w:ascii="Arial" w:eastAsiaTheme="minorEastAsia" w:hAnsi="Arial" w:cs="Arial"/>
          <w:lang w:eastAsia="en-GB"/>
        </w:rPr>
        <w:t>L</w:t>
      </w:r>
      <w:r w:rsidRPr="000D5C56">
        <w:rPr>
          <w:rFonts w:ascii="Arial" w:eastAsiaTheme="minorEastAsia" w:hAnsi="Arial" w:cs="Arial"/>
          <w:lang w:eastAsia="en-GB"/>
        </w:rPr>
        <w:t xml:space="preserve">ives </w:t>
      </w:r>
      <w:r w:rsidR="000E5BBC">
        <w:rPr>
          <w:rFonts w:ascii="Arial" w:eastAsiaTheme="minorEastAsia" w:hAnsi="Arial" w:cs="Arial"/>
          <w:lang w:eastAsia="en-GB"/>
        </w:rPr>
        <w:t>M</w:t>
      </w:r>
      <w:r w:rsidRPr="000D5C56">
        <w:rPr>
          <w:rFonts w:ascii="Arial" w:eastAsiaTheme="minorEastAsia" w:hAnsi="Arial" w:cs="Arial"/>
          <w:lang w:eastAsia="en-GB"/>
        </w:rPr>
        <w:t>odel</w:t>
      </w:r>
      <w:r w:rsidR="000E5BBC">
        <w:rPr>
          <w:rFonts w:ascii="Arial" w:eastAsiaTheme="minorEastAsia" w:hAnsi="Arial" w:cs="Arial"/>
          <w:lang w:eastAsia="en-GB"/>
        </w:rPr>
        <w:t>, c</w:t>
      </w:r>
      <w:r w:rsidRPr="000D5C56">
        <w:rPr>
          <w:rFonts w:ascii="Arial" w:eastAsiaTheme="minorEastAsia" w:hAnsi="Arial" w:cs="Arial"/>
          <w:lang w:eastAsia="en-GB"/>
        </w:rPr>
        <w:t>learly outlin</w:t>
      </w:r>
      <w:r w:rsidR="00916071">
        <w:rPr>
          <w:rFonts w:ascii="Arial" w:eastAsiaTheme="minorEastAsia" w:hAnsi="Arial" w:cs="Arial"/>
          <w:lang w:eastAsia="en-GB"/>
        </w:rPr>
        <w:t>ing the treatment needs and interventions</w:t>
      </w:r>
      <w:r w:rsidRPr="000D5C56">
        <w:rPr>
          <w:rFonts w:ascii="Arial" w:eastAsiaTheme="minorEastAsia" w:hAnsi="Arial" w:cs="Arial"/>
          <w:lang w:eastAsia="en-GB"/>
        </w:rPr>
        <w:t xml:space="preserve"> to support the young person in developing the strengths they need to meet their internal needs in a healthy and pro social way. The young person is involved in the assessment process and</w:t>
      </w:r>
      <w:r w:rsidR="00F30EDA">
        <w:rPr>
          <w:rFonts w:ascii="Arial" w:eastAsiaTheme="minorEastAsia" w:hAnsi="Arial" w:cs="Arial"/>
          <w:lang w:eastAsia="en-GB"/>
        </w:rPr>
        <w:t xml:space="preserve"> assessment board, with </w:t>
      </w:r>
      <w:r w:rsidRPr="000D5C56">
        <w:rPr>
          <w:rFonts w:ascii="Arial" w:eastAsiaTheme="minorEastAsia" w:hAnsi="Arial" w:cs="Arial"/>
          <w:lang w:eastAsia="en-GB"/>
        </w:rPr>
        <w:t>their views and wishes help</w:t>
      </w:r>
      <w:r w:rsidR="00F30EDA">
        <w:rPr>
          <w:rFonts w:ascii="Arial" w:eastAsiaTheme="minorEastAsia" w:hAnsi="Arial" w:cs="Arial"/>
          <w:lang w:eastAsia="en-GB"/>
        </w:rPr>
        <w:t>ing to</w:t>
      </w:r>
      <w:r w:rsidRPr="000D5C56">
        <w:rPr>
          <w:rFonts w:ascii="Arial" w:eastAsiaTheme="minorEastAsia" w:hAnsi="Arial" w:cs="Arial"/>
          <w:lang w:eastAsia="en-GB"/>
        </w:rPr>
        <w:t xml:space="preserve"> inform the intervention plan. It is important to note that at the end of </w:t>
      </w:r>
      <w:r w:rsidR="00F30EDA">
        <w:rPr>
          <w:rFonts w:ascii="Arial" w:eastAsiaTheme="minorEastAsia" w:hAnsi="Arial" w:cs="Arial"/>
          <w:lang w:eastAsia="en-GB"/>
        </w:rPr>
        <w:t>the assessment stage it may</w:t>
      </w:r>
      <w:r w:rsidRPr="000D5C56">
        <w:rPr>
          <w:rFonts w:ascii="Arial" w:eastAsiaTheme="minorEastAsia" w:hAnsi="Arial" w:cs="Arial"/>
          <w:lang w:eastAsia="en-GB"/>
        </w:rPr>
        <w:t xml:space="preserve"> be deemed that a young person is not suitable for the environment or that we are not the right provision to meet their individual needs. In extreme circumstances a young person’s placement could be ended before the </w:t>
      </w:r>
      <w:r w:rsidRPr="000D5C56">
        <w:rPr>
          <w:rFonts w:ascii="Arial" w:eastAsiaTheme="minorEastAsia" w:hAnsi="Arial" w:cs="Arial"/>
          <w:lang w:eastAsia="en-GB"/>
        </w:rPr>
        <w:lastRenderedPageBreak/>
        <w:t>12-week assessment process is concluded.</w:t>
      </w:r>
      <w:r w:rsidR="000E5BBC">
        <w:rPr>
          <w:rFonts w:ascii="Arial" w:eastAsiaTheme="minorEastAsia" w:hAnsi="Arial" w:cs="Arial"/>
          <w:lang w:eastAsia="en-GB"/>
        </w:rPr>
        <w:t xml:space="preserve"> This is a rare occurrence due to the nature of pro-active planning.</w:t>
      </w:r>
    </w:p>
    <w:p w14:paraId="2A125D16"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1D89DF79" w14:textId="07721F32"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Each individual intervention plan is specifically tailored to the young person’s needs. This covers educational, therapeutic, and independence needs</w:t>
      </w:r>
      <w:r w:rsidR="000E5BBC">
        <w:rPr>
          <w:rFonts w:ascii="Arial" w:eastAsiaTheme="minorEastAsia" w:hAnsi="Arial" w:cs="Arial"/>
          <w:lang w:eastAsia="en-GB"/>
        </w:rPr>
        <w:t xml:space="preserve"> over</w:t>
      </w:r>
      <w:r w:rsidRPr="000D5C56">
        <w:rPr>
          <w:rFonts w:ascii="Arial" w:eastAsiaTheme="minorEastAsia" w:hAnsi="Arial" w:cs="Arial"/>
          <w:lang w:eastAsia="en-GB"/>
        </w:rPr>
        <w:t>all</w:t>
      </w:r>
      <w:r w:rsidR="000E5BBC">
        <w:rPr>
          <w:rFonts w:ascii="Arial" w:eastAsiaTheme="minorEastAsia" w:hAnsi="Arial" w:cs="Arial"/>
          <w:lang w:eastAsia="en-GB"/>
        </w:rPr>
        <w:t>,</w:t>
      </w:r>
      <w:r w:rsidRPr="000D5C56">
        <w:rPr>
          <w:rFonts w:ascii="Arial" w:eastAsiaTheme="minorEastAsia" w:hAnsi="Arial" w:cs="Arial"/>
          <w:lang w:eastAsia="en-GB"/>
        </w:rPr>
        <w:t xml:space="preserve"> ensuring the health and wellbeing of every young person in our care.</w:t>
      </w:r>
    </w:p>
    <w:p w14:paraId="4D4EED90"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67FC8786" w14:textId="089D3A62"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Alongside statutory reviews of progress we carry out regular multi-disciplinary internal reviews to track and monitor progress against the assessment report </w:t>
      </w:r>
      <w:proofErr w:type="gramStart"/>
      <w:r w:rsidR="00916071">
        <w:rPr>
          <w:rFonts w:ascii="Arial" w:eastAsiaTheme="minorEastAsia" w:hAnsi="Arial" w:cs="Arial"/>
          <w:lang w:eastAsia="en-GB"/>
        </w:rPr>
        <w:t>and also</w:t>
      </w:r>
      <w:proofErr w:type="gramEnd"/>
      <w:r w:rsidR="00916071">
        <w:rPr>
          <w:rFonts w:ascii="Arial" w:eastAsiaTheme="minorEastAsia" w:hAnsi="Arial" w:cs="Arial"/>
          <w:lang w:eastAsia="en-GB"/>
        </w:rPr>
        <w:t xml:space="preserve"> to inform the individual personal</w:t>
      </w:r>
      <w:r w:rsidRPr="000D5C56">
        <w:rPr>
          <w:rFonts w:ascii="Arial" w:eastAsiaTheme="minorEastAsia" w:hAnsi="Arial" w:cs="Arial"/>
          <w:lang w:eastAsia="en-GB"/>
        </w:rPr>
        <w:t xml:space="preserve"> plan</w:t>
      </w:r>
      <w:r w:rsidR="00916071">
        <w:rPr>
          <w:rFonts w:ascii="Arial" w:eastAsiaTheme="minorEastAsia" w:hAnsi="Arial" w:cs="Arial"/>
          <w:lang w:eastAsia="en-GB"/>
        </w:rPr>
        <w:t>s</w:t>
      </w:r>
      <w:r w:rsidRPr="000D5C56">
        <w:rPr>
          <w:rFonts w:ascii="Arial" w:eastAsiaTheme="minorEastAsia" w:hAnsi="Arial" w:cs="Arial"/>
          <w:lang w:eastAsia="en-GB"/>
        </w:rPr>
        <w:t xml:space="preserve"> and targets for the following quarter. All young people are involved in this </w:t>
      </w:r>
      <w:r w:rsidR="002A252E" w:rsidRPr="000D5C56">
        <w:rPr>
          <w:rFonts w:ascii="Arial" w:eastAsiaTheme="minorEastAsia" w:hAnsi="Arial" w:cs="Arial"/>
          <w:lang w:eastAsia="en-GB"/>
        </w:rPr>
        <w:t>process,</w:t>
      </w:r>
      <w:r w:rsidRPr="000D5C56">
        <w:rPr>
          <w:rFonts w:ascii="Arial" w:eastAsiaTheme="minorEastAsia" w:hAnsi="Arial" w:cs="Arial"/>
          <w:lang w:eastAsia="en-GB"/>
        </w:rPr>
        <w:t xml:space="preserve"> and it ensures that not only are their voices are heard but </w:t>
      </w:r>
      <w:r w:rsidR="000E5BBC" w:rsidRPr="000D5C56">
        <w:rPr>
          <w:rFonts w:ascii="Arial" w:eastAsiaTheme="minorEastAsia" w:hAnsi="Arial" w:cs="Arial"/>
          <w:lang w:eastAsia="en-GB"/>
        </w:rPr>
        <w:t>also,</w:t>
      </w:r>
      <w:r w:rsidRPr="000D5C56">
        <w:rPr>
          <w:rFonts w:ascii="Arial" w:eastAsiaTheme="minorEastAsia" w:hAnsi="Arial" w:cs="Arial"/>
          <w:lang w:eastAsia="en-GB"/>
        </w:rPr>
        <w:t xml:space="preserve"> they have a choice about the care, support, and opportunities available to them. </w:t>
      </w:r>
      <w:r w:rsidR="00916071">
        <w:rPr>
          <w:rFonts w:ascii="Arial" w:eastAsiaTheme="minorEastAsia" w:hAnsi="Arial" w:cs="Arial"/>
          <w:lang w:eastAsia="en-GB"/>
        </w:rPr>
        <w:t xml:space="preserve">As discussed above from these reviews </w:t>
      </w:r>
      <w:r w:rsidR="002A252E">
        <w:rPr>
          <w:rFonts w:ascii="Arial" w:eastAsiaTheme="minorEastAsia" w:hAnsi="Arial" w:cs="Arial"/>
          <w:lang w:eastAsia="en-GB"/>
        </w:rPr>
        <w:t>two reports</w:t>
      </w:r>
      <w:r w:rsidR="00916071">
        <w:rPr>
          <w:rFonts w:ascii="Arial" w:eastAsiaTheme="minorEastAsia" w:hAnsi="Arial" w:cs="Arial"/>
          <w:lang w:eastAsia="en-GB"/>
        </w:rPr>
        <w:t xml:space="preserve"> are produced, one for the core file and one for the young person.</w:t>
      </w:r>
      <w:r w:rsidR="000E5BBC">
        <w:rPr>
          <w:rFonts w:ascii="Arial" w:eastAsiaTheme="minorEastAsia" w:hAnsi="Arial" w:cs="Arial"/>
          <w:lang w:eastAsia="en-GB"/>
        </w:rPr>
        <w:t xml:space="preserve"> These are conducted every 3-4 months and local </w:t>
      </w:r>
      <w:r w:rsidR="002A252E">
        <w:rPr>
          <w:rFonts w:ascii="Arial" w:eastAsiaTheme="minorEastAsia" w:hAnsi="Arial" w:cs="Arial"/>
          <w:lang w:eastAsia="en-GB"/>
        </w:rPr>
        <w:t>authorities,</w:t>
      </w:r>
      <w:r w:rsidR="000E5BBC">
        <w:rPr>
          <w:rFonts w:ascii="Arial" w:eastAsiaTheme="minorEastAsia" w:hAnsi="Arial" w:cs="Arial"/>
          <w:lang w:eastAsia="en-GB"/>
        </w:rPr>
        <w:t xml:space="preserve"> and any other external stakeholders are open to attend.</w:t>
      </w:r>
    </w:p>
    <w:p w14:paraId="5DE81431"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2B5B86F3" w14:textId="2A18F305" w:rsidR="000D5C56" w:rsidRPr="000D5C56" w:rsidRDefault="00916071" w:rsidP="000D5C56">
      <w:pPr>
        <w:autoSpaceDE w:val="0"/>
        <w:autoSpaceDN w:val="0"/>
        <w:adjustRightInd w:val="0"/>
        <w:spacing w:after="0" w:line="360" w:lineRule="auto"/>
        <w:rPr>
          <w:rFonts w:ascii="Arial" w:eastAsiaTheme="minorEastAsia" w:hAnsi="Arial" w:cs="Arial"/>
          <w:lang w:eastAsia="en-GB"/>
        </w:rPr>
      </w:pPr>
      <w:r>
        <w:rPr>
          <w:rFonts w:ascii="Arial" w:eastAsiaTheme="minorEastAsia" w:hAnsi="Arial" w:cs="Arial"/>
          <w:lang w:eastAsia="en-GB"/>
        </w:rPr>
        <w:t xml:space="preserve">Alongside this, personal </w:t>
      </w:r>
      <w:r w:rsidR="000D5C56" w:rsidRPr="000D5C56">
        <w:rPr>
          <w:rFonts w:ascii="Arial" w:eastAsiaTheme="minorEastAsia" w:hAnsi="Arial" w:cs="Arial"/>
          <w:lang w:eastAsia="en-GB"/>
        </w:rPr>
        <w:t>plans and individual risk assessments are live documents, which the young people</w:t>
      </w:r>
      <w:r>
        <w:rPr>
          <w:rFonts w:ascii="Arial" w:eastAsiaTheme="minorEastAsia" w:hAnsi="Arial" w:cs="Arial"/>
          <w:lang w:eastAsia="en-GB"/>
        </w:rPr>
        <w:t xml:space="preserve"> are involved in. Both personal</w:t>
      </w:r>
      <w:r w:rsidR="000D5C56" w:rsidRPr="000D5C56">
        <w:rPr>
          <w:rFonts w:ascii="Arial" w:eastAsiaTheme="minorEastAsia" w:hAnsi="Arial" w:cs="Arial"/>
          <w:lang w:eastAsia="en-GB"/>
        </w:rPr>
        <w:t xml:space="preserve"> plans and risk assessments allow the young person to not only outline the support they want but also how they would like to move forward. As part of these processes young people are encouraged to identify activities, hobbies and individual interests that staff will support them in being part of.  </w:t>
      </w:r>
      <w:r w:rsidR="008063F4">
        <w:rPr>
          <w:rFonts w:ascii="Arial" w:eastAsiaTheme="minorEastAsia" w:hAnsi="Arial" w:cs="Arial"/>
          <w:lang w:eastAsia="en-GB"/>
        </w:rPr>
        <w:t>Link</w:t>
      </w:r>
      <w:r w:rsidR="000D5C56" w:rsidRPr="000D5C56">
        <w:rPr>
          <w:rFonts w:ascii="Arial" w:eastAsiaTheme="minorEastAsia" w:hAnsi="Arial" w:cs="Arial"/>
          <w:lang w:eastAsia="en-GB"/>
        </w:rPr>
        <w:t xml:space="preserve"> workers regularly update these reports with the young person. Young people can also be involved in reviewing their level of risk. </w:t>
      </w:r>
    </w:p>
    <w:p w14:paraId="7154E85F"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61638B62" w14:textId="27B1C486"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Part of a young person’s journey at Golfa Hall includes a </w:t>
      </w:r>
      <w:r w:rsidR="000E5BBC" w:rsidRPr="000D5C56">
        <w:rPr>
          <w:rFonts w:ascii="Arial" w:eastAsiaTheme="minorEastAsia" w:hAnsi="Arial" w:cs="Arial"/>
          <w:lang w:eastAsia="en-GB"/>
        </w:rPr>
        <w:t>full-time</w:t>
      </w:r>
      <w:r w:rsidRPr="000D5C56">
        <w:rPr>
          <w:rFonts w:ascii="Arial" w:eastAsiaTheme="minorEastAsia" w:hAnsi="Arial" w:cs="Arial"/>
          <w:lang w:eastAsia="en-GB"/>
        </w:rPr>
        <w:t xml:space="preserve"> education timetable. On arrival all young people complete an initial and diagnostic assessment in both English and Maths, to allow staff to be able to identify academic levels and in turn tailor the education programme to meet their individual needs. After the assessment process Students create a ‘pupil centred profile (PCP) which outlines at least 3 learning objectives that they are aiming to meet in the given term. This is reviewed and updated termly. However, it is important to note that if a pupil refuses to engage in the initial assessment </w:t>
      </w:r>
      <w:r w:rsidR="002A252E" w:rsidRPr="000D5C56">
        <w:rPr>
          <w:rFonts w:ascii="Arial" w:eastAsiaTheme="minorEastAsia" w:hAnsi="Arial" w:cs="Arial"/>
          <w:lang w:eastAsia="en-GB"/>
        </w:rPr>
        <w:t>process,</w:t>
      </w:r>
      <w:r w:rsidRPr="000D5C56">
        <w:rPr>
          <w:rFonts w:ascii="Arial" w:eastAsiaTheme="minorEastAsia" w:hAnsi="Arial" w:cs="Arial"/>
          <w:lang w:eastAsia="en-GB"/>
        </w:rPr>
        <w:t xml:space="preserve"> then this analysis can be delayed until staff </w:t>
      </w:r>
      <w:proofErr w:type="gramStart"/>
      <w:r w:rsidRPr="000D5C56">
        <w:rPr>
          <w:rFonts w:ascii="Arial" w:eastAsiaTheme="minorEastAsia" w:hAnsi="Arial" w:cs="Arial"/>
          <w:lang w:eastAsia="en-GB"/>
        </w:rPr>
        <w:t>have the opportunity to</w:t>
      </w:r>
      <w:proofErr w:type="gramEnd"/>
      <w:r w:rsidRPr="000D5C56">
        <w:rPr>
          <w:rFonts w:ascii="Arial" w:eastAsiaTheme="minorEastAsia" w:hAnsi="Arial" w:cs="Arial"/>
          <w:lang w:eastAsia="en-GB"/>
        </w:rPr>
        <w:t xml:space="preserve"> know the pupil. </w:t>
      </w:r>
    </w:p>
    <w:p w14:paraId="42E706A4"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33F6ABD4" w14:textId="53A3075A" w:rsidR="000D5C56" w:rsidRPr="000D5C56" w:rsidRDefault="005955F7" w:rsidP="000D5C56">
      <w:pPr>
        <w:autoSpaceDE w:val="0"/>
        <w:autoSpaceDN w:val="0"/>
        <w:adjustRightInd w:val="0"/>
        <w:spacing w:after="0" w:line="360" w:lineRule="auto"/>
        <w:rPr>
          <w:rFonts w:ascii="Arial" w:eastAsiaTheme="minorEastAsia" w:hAnsi="Arial" w:cs="Arial"/>
          <w:lang w:eastAsia="en-GB"/>
        </w:rPr>
      </w:pPr>
      <w:r>
        <w:rPr>
          <w:rFonts w:ascii="Arial" w:eastAsiaTheme="minorEastAsia" w:hAnsi="Arial" w:cs="Arial"/>
          <w:lang w:eastAsia="en-GB"/>
        </w:rPr>
        <w:lastRenderedPageBreak/>
        <w:t>Therapy is</w:t>
      </w:r>
      <w:r w:rsidR="000D5C56" w:rsidRPr="000D5C56">
        <w:rPr>
          <w:rFonts w:ascii="Arial" w:eastAsiaTheme="minorEastAsia" w:hAnsi="Arial" w:cs="Arial"/>
          <w:lang w:eastAsia="en-GB"/>
        </w:rPr>
        <w:t xml:space="preserve"> an essential part of daily life at Golfa Hall. There are scheduled therapy sessions that each young person is required to attend. Frequency may vary depending on where the young person is at in their individual journey</w:t>
      </w:r>
      <w:r w:rsidR="000E5BBC">
        <w:rPr>
          <w:rFonts w:ascii="Arial" w:eastAsiaTheme="minorEastAsia" w:hAnsi="Arial" w:cs="Arial"/>
          <w:lang w:eastAsia="en-GB"/>
        </w:rPr>
        <w:t xml:space="preserve"> (i.e. there may be periods where these are more frequent that once a week or other periods where group sessions might be more helpful)</w:t>
      </w:r>
      <w:r w:rsidR="000D5C56" w:rsidRPr="000D5C56">
        <w:rPr>
          <w:rFonts w:ascii="Arial" w:eastAsiaTheme="minorEastAsia" w:hAnsi="Arial" w:cs="Arial"/>
          <w:lang w:eastAsia="en-GB"/>
        </w:rPr>
        <w:t xml:space="preserve">. Alongside this there </w:t>
      </w:r>
      <w:r w:rsidR="000E5BBC">
        <w:rPr>
          <w:rFonts w:ascii="Arial" w:eastAsiaTheme="minorEastAsia" w:hAnsi="Arial" w:cs="Arial"/>
          <w:lang w:eastAsia="en-GB"/>
        </w:rPr>
        <w:t xml:space="preserve">are </w:t>
      </w:r>
      <w:r w:rsidR="000D5C56" w:rsidRPr="000D5C56">
        <w:rPr>
          <w:rFonts w:ascii="Arial" w:eastAsiaTheme="minorEastAsia" w:hAnsi="Arial" w:cs="Arial"/>
          <w:lang w:eastAsia="en-GB"/>
        </w:rPr>
        <w:t xml:space="preserve">designated extended community meetings which has direct involvement from the therapy team. This is a highly supportive space that enables the boys to explore behaviour, discuss alternative ways of managing situations, looking at the impact actions have, and most importantly how events/situation/relationships can make them feel. Part of these meetings also include discussion around </w:t>
      </w:r>
      <w:r w:rsidR="000E5BBC" w:rsidRPr="000D5C56">
        <w:rPr>
          <w:rFonts w:ascii="Arial" w:eastAsiaTheme="minorEastAsia" w:hAnsi="Arial" w:cs="Arial"/>
          <w:lang w:eastAsia="en-GB"/>
        </w:rPr>
        <w:t>in-house</w:t>
      </w:r>
      <w:r w:rsidR="000D5C56" w:rsidRPr="000D5C56">
        <w:rPr>
          <w:rFonts w:ascii="Arial" w:eastAsiaTheme="minorEastAsia" w:hAnsi="Arial" w:cs="Arial"/>
          <w:lang w:eastAsia="en-GB"/>
        </w:rPr>
        <w:t xml:space="preserve"> jobs and the allocation of </w:t>
      </w:r>
      <w:proofErr w:type="gramStart"/>
      <w:r w:rsidR="000D5C56" w:rsidRPr="000D5C56">
        <w:rPr>
          <w:rFonts w:ascii="Arial" w:eastAsiaTheme="minorEastAsia" w:hAnsi="Arial" w:cs="Arial"/>
          <w:lang w:eastAsia="en-GB"/>
        </w:rPr>
        <w:t>these,</w:t>
      </w:r>
      <w:proofErr w:type="gramEnd"/>
      <w:r w:rsidR="000D5C56" w:rsidRPr="000D5C56">
        <w:rPr>
          <w:rFonts w:ascii="Arial" w:eastAsiaTheme="minorEastAsia" w:hAnsi="Arial" w:cs="Arial"/>
          <w:lang w:eastAsia="en-GB"/>
        </w:rPr>
        <w:t xml:space="preserve"> these positions are to promote confidence and responsibility.  This is a highly valued space and not only empowers the boys in making decisions about their </w:t>
      </w:r>
      <w:proofErr w:type="gramStart"/>
      <w:r w:rsidR="000D5C56" w:rsidRPr="000D5C56">
        <w:rPr>
          <w:rFonts w:ascii="Arial" w:eastAsiaTheme="minorEastAsia" w:hAnsi="Arial" w:cs="Arial"/>
          <w:lang w:eastAsia="en-GB"/>
        </w:rPr>
        <w:t>home, but</w:t>
      </w:r>
      <w:proofErr w:type="gramEnd"/>
      <w:r w:rsidR="000D5C56" w:rsidRPr="000D5C56">
        <w:rPr>
          <w:rFonts w:ascii="Arial" w:eastAsiaTheme="minorEastAsia" w:hAnsi="Arial" w:cs="Arial"/>
          <w:lang w:eastAsia="en-GB"/>
        </w:rPr>
        <w:t xml:space="preserve"> also giving them a voice and opportunity to share their experiences which in turn can have a positive impact on mental and emotional wellbeing. </w:t>
      </w:r>
    </w:p>
    <w:p w14:paraId="192AAD39"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154428F2" w14:textId="54DCCDED"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The therapy team are an integral part of </w:t>
      </w:r>
      <w:r w:rsidR="002A252E" w:rsidRPr="000D5C56">
        <w:rPr>
          <w:rFonts w:ascii="Arial" w:eastAsiaTheme="minorEastAsia" w:hAnsi="Arial" w:cs="Arial"/>
          <w:lang w:eastAsia="en-GB"/>
        </w:rPr>
        <w:t>day-to-day</w:t>
      </w:r>
      <w:r w:rsidR="00916071">
        <w:rPr>
          <w:rFonts w:ascii="Arial" w:eastAsiaTheme="minorEastAsia" w:hAnsi="Arial" w:cs="Arial"/>
          <w:lang w:eastAsia="en-GB"/>
        </w:rPr>
        <w:t xml:space="preserve"> life at G</w:t>
      </w:r>
      <w:r w:rsidRPr="000D5C56">
        <w:rPr>
          <w:rFonts w:ascii="Arial" w:eastAsiaTheme="minorEastAsia" w:hAnsi="Arial" w:cs="Arial"/>
          <w:lang w:eastAsia="en-GB"/>
        </w:rPr>
        <w:t>olfa hall. They chair internal review boards, offer individual clinical supervision</w:t>
      </w:r>
      <w:r w:rsidR="000E5BBC">
        <w:rPr>
          <w:rFonts w:ascii="Arial" w:eastAsiaTheme="minorEastAsia" w:hAnsi="Arial" w:cs="Arial"/>
          <w:lang w:eastAsia="en-GB"/>
        </w:rPr>
        <w:t xml:space="preserve"> to staff</w:t>
      </w:r>
      <w:r w:rsidRPr="000D5C56">
        <w:rPr>
          <w:rFonts w:ascii="Arial" w:eastAsiaTheme="minorEastAsia" w:hAnsi="Arial" w:cs="Arial"/>
          <w:lang w:eastAsia="en-GB"/>
        </w:rPr>
        <w:t xml:space="preserve">, carry out regular group supervision where individual cases </w:t>
      </w:r>
      <w:r w:rsidR="00916071">
        <w:rPr>
          <w:rFonts w:ascii="Arial" w:eastAsiaTheme="minorEastAsia" w:hAnsi="Arial" w:cs="Arial"/>
          <w:lang w:eastAsia="en-GB"/>
        </w:rPr>
        <w:t>are discussed and support given</w:t>
      </w:r>
      <w:r w:rsidRPr="000D5C56">
        <w:rPr>
          <w:rFonts w:ascii="Arial" w:eastAsiaTheme="minorEastAsia" w:hAnsi="Arial" w:cs="Arial"/>
          <w:lang w:eastAsia="en-GB"/>
        </w:rPr>
        <w:t>, and group dynamics whereby the relationships between individual staff and the wider organisation are explored. The therapy team are on hand daily to offer support and guidance in all areas of the boys plans and in</w:t>
      </w:r>
      <w:r w:rsidR="00916071">
        <w:rPr>
          <w:rFonts w:ascii="Arial" w:eastAsiaTheme="minorEastAsia" w:hAnsi="Arial" w:cs="Arial"/>
          <w:lang w:eastAsia="en-GB"/>
        </w:rPr>
        <w:t>terventions, but also to support</w:t>
      </w:r>
      <w:r w:rsidRPr="000D5C56">
        <w:rPr>
          <w:rFonts w:ascii="Arial" w:eastAsiaTheme="minorEastAsia" w:hAnsi="Arial" w:cs="Arial"/>
          <w:lang w:eastAsia="en-GB"/>
        </w:rPr>
        <w:t xml:space="preserve"> the staff in ensuring the boys receive the best care and support they can.</w:t>
      </w:r>
      <w:r w:rsidR="000E5BBC">
        <w:rPr>
          <w:rFonts w:ascii="Arial" w:eastAsiaTheme="minorEastAsia" w:hAnsi="Arial" w:cs="Arial"/>
          <w:lang w:eastAsia="en-GB"/>
        </w:rPr>
        <w:t xml:space="preserve"> They also contribute technical training to the staff to develop knowledge and skills.</w:t>
      </w:r>
    </w:p>
    <w:p w14:paraId="72E37918" w14:textId="77777777" w:rsidR="000D5C56" w:rsidRPr="000D5C56" w:rsidRDefault="000D5C56" w:rsidP="000D5C56">
      <w:pPr>
        <w:autoSpaceDE w:val="0"/>
        <w:autoSpaceDN w:val="0"/>
        <w:adjustRightInd w:val="0"/>
        <w:spacing w:after="0" w:line="360" w:lineRule="auto"/>
        <w:rPr>
          <w:rFonts w:ascii="Arial" w:eastAsiaTheme="minorEastAsia" w:hAnsi="Arial" w:cs="Arial"/>
          <w:lang w:eastAsia="en-GB"/>
        </w:rPr>
      </w:pPr>
    </w:p>
    <w:p w14:paraId="1BA97BDE" w14:textId="77777777" w:rsidR="000D5C56" w:rsidRPr="00DE064A" w:rsidRDefault="000D5C56" w:rsidP="000D5C56">
      <w:pPr>
        <w:autoSpaceDE w:val="0"/>
        <w:autoSpaceDN w:val="0"/>
        <w:adjustRightInd w:val="0"/>
        <w:spacing w:after="0" w:line="360" w:lineRule="auto"/>
        <w:rPr>
          <w:rFonts w:ascii="Arial" w:eastAsiaTheme="minorEastAsia" w:hAnsi="Arial" w:cs="Arial"/>
          <w:lang w:eastAsia="en-GB"/>
        </w:rPr>
      </w:pPr>
      <w:r w:rsidRPr="000D5C56">
        <w:rPr>
          <w:rFonts w:ascii="Arial" w:eastAsiaTheme="minorEastAsia" w:hAnsi="Arial" w:cs="Arial"/>
          <w:lang w:eastAsia="en-GB"/>
        </w:rPr>
        <w:t xml:space="preserve">Part of living at Golfa hall is supporting our young people to develop the skills </w:t>
      </w:r>
      <w:r w:rsidRPr="00DE064A">
        <w:rPr>
          <w:rFonts w:ascii="Arial" w:eastAsiaTheme="minorEastAsia" w:hAnsi="Arial" w:cs="Arial"/>
          <w:lang w:eastAsia="en-GB"/>
        </w:rPr>
        <w:t xml:space="preserve">that they will require to live outside of the home. The development of independence skills is discussed in LAC reviews, internal boards and key work sessions. Staff ensure that young people are fully supported and prepared for these transitions. </w:t>
      </w:r>
    </w:p>
    <w:p w14:paraId="5001A7B9" w14:textId="77777777" w:rsidR="00460087" w:rsidRPr="00DE064A" w:rsidRDefault="00460087" w:rsidP="000D5C56">
      <w:pPr>
        <w:autoSpaceDE w:val="0"/>
        <w:autoSpaceDN w:val="0"/>
        <w:adjustRightInd w:val="0"/>
        <w:spacing w:after="0" w:line="360" w:lineRule="auto"/>
        <w:rPr>
          <w:rFonts w:ascii="Arial" w:eastAsiaTheme="minorEastAsia" w:hAnsi="Arial" w:cs="Arial"/>
          <w:lang w:eastAsia="en-GB"/>
        </w:rPr>
      </w:pPr>
    </w:p>
    <w:p w14:paraId="6A8C4743" w14:textId="77777777" w:rsidR="00460087" w:rsidRPr="00DE064A" w:rsidRDefault="00460087" w:rsidP="000D5C56">
      <w:pPr>
        <w:autoSpaceDE w:val="0"/>
        <w:autoSpaceDN w:val="0"/>
        <w:adjustRightInd w:val="0"/>
        <w:spacing w:after="0" w:line="360" w:lineRule="auto"/>
        <w:rPr>
          <w:rFonts w:ascii="Arial" w:eastAsiaTheme="minorEastAsia" w:hAnsi="Arial" w:cs="Arial"/>
          <w:lang w:eastAsia="en-GB"/>
        </w:rPr>
      </w:pPr>
      <w:r w:rsidRPr="00DE064A">
        <w:rPr>
          <w:rFonts w:ascii="Arial" w:eastAsiaTheme="minorEastAsia" w:hAnsi="Arial" w:cs="Arial"/>
          <w:lang w:eastAsia="en-GB"/>
        </w:rPr>
        <w:t>Moving away from the family</w:t>
      </w:r>
      <w:r w:rsidR="00916071" w:rsidRPr="00DE064A">
        <w:rPr>
          <w:rFonts w:ascii="Arial" w:eastAsiaTheme="minorEastAsia" w:hAnsi="Arial" w:cs="Arial"/>
          <w:lang w:eastAsia="en-GB"/>
        </w:rPr>
        <w:t>/familiar</w:t>
      </w:r>
      <w:r w:rsidRPr="00DE064A">
        <w:rPr>
          <w:rFonts w:ascii="Arial" w:eastAsiaTheme="minorEastAsia" w:hAnsi="Arial" w:cs="Arial"/>
          <w:lang w:eastAsia="en-GB"/>
        </w:rPr>
        <w:t xml:space="preserve"> home can be very difficult for our young people. To ensure that any upset or trauma in minimised for the young person we work very closely with the local authority, family (where applicable), and young person to ensure all contact needs are met. Be this via phone, face to face, or FaceTime/skype etc. Staff will regularly take the </w:t>
      </w:r>
      <w:r w:rsidRPr="00DE064A">
        <w:rPr>
          <w:rFonts w:ascii="Arial" w:eastAsiaTheme="minorEastAsia" w:hAnsi="Arial" w:cs="Arial"/>
          <w:lang w:eastAsia="en-GB"/>
        </w:rPr>
        <w:lastRenderedPageBreak/>
        <w:t>young person to their local area (where applicable) the supervision of such contact is determined by the professionals involved in the young person’s care</w:t>
      </w:r>
      <w:r w:rsidR="00692CB1" w:rsidRPr="00DE064A">
        <w:rPr>
          <w:rFonts w:ascii="Arial" w:eastAsiaTheme="minorEastAsia" w:hAnsi="Arial" w:cs="Arial"/>
          <w:lang w:eastAsia="en-GB"/>
        </w:rPr>
        <w:t>.</w:t>
      </w:r>
    </w:p>
    <w:p w14:paraId="2296B420" w14:textId="77777777" w:rsidR="00692CB1" w:rsidRPr="00DE064A" w:rsidRDefault="00692CB1" w:rsidP="000D5C56">
      <w:pPr>
        <w:autoSpaceDE w:val="0"/>
        <w:autoSpaceDN w:val="0"/>
        <w:adjustRightInd w:val="0"/>
        <w:spacing w:after="0" w:line="360" w:lineRule="auto"/>
        <w:rPr>
          <w:rFonts w:ascii="Arial" w:eastAsiaTheme="minorEastAsia" w:hAnsi="Arial" w:cs="Arial"/>
          <w:lang w:eastAsia="en-GB"/>
        </w:rPr>
      </w:pPr>
    </w:p>
    <w:p w14:paraId="0A8900DA" w14:textId="77777777" w:rsidR="00460087" w:rsidRPr="00DE064A" w:rsidRDefault="00460087" w:rsidP="000D5C56">
      <w:pPr>
        <w:autoSpaceDE w:val="0"/>
        <w:autoSpaceDN w:val="0"/>
        <w:adjustRightInd w:val="0"/>
        <w:spacing w:after="0" w:line="360" w:lineRule="auto"/>
        <w:rPr>
          <w:rFonts w:ascii="Arial" w:eastAsiaTheme="minorEastAsia" w:hAnsi="Arial" w:cs="Arial"/>
          <w:b/>
          <w:u w:val="single"/>
          <w:lang w:eastAsia="en-GB"/>
        </w:rPr>
      </w:pPr>
      <w:r w:rsidRPr="00DE064A">
        <w:rPr>
          <w:rFonts w:ascii="Arial" w:eastAsiaTheme="minorEastAsia" w:hAnsi="Arial" w:cs="Arial"/>
          <w:b/>
          <w:u w:val="single"/>
          <w:lang w:eastAsia="en-GB"/>
        </w:rPr>
        <w:t xml:space="preserve"> Language and communication needs for people using the service.</w:t>
      </w:r>
    </w:p>
    <w:p w14:paraId="44F25AC6" w14:textId="77777777" w:rsidR="00460087" w:rsidRPr="00DE064A" w:rsidRDefault="00460087" w:rsidP="000D5C56">
      <w:pPr>
        <w:autoSpaceDE w:val="0"/>
        <w:autoSpaceDN w:val="0"/>
        <w:adjustRightInd w:val="0"/>
        <w:spacing w:after="0" w:line="360" w:lineRule="auto"/>
        <w:rPr>
          <w:rFonts w:ascii="Arial" w:eastAsiaTheme="minorEastAsia" w:hAnsi="Arial" w:cs="Arial"/>
          <w:b/>
          <w:u w:val="single"/>
          <w:lang w:eastAsia="en-GB"/>
        </w:rPr>
      </w:pPr>
    </w:p>
    <w:p w14:paraId="209144E2" w14:textId="62E02FDE" w:rsidR="00460087" w:rsidRPr="00DE064A" w:rsidRDefault="00460087" w:rsidP="00DB708F">
      <w:pPr>
        <w:autoSpaceDE w:val="0"/>
        <w:autoSpaceDN w:val="0"/>
        <w:adjustRightInd w:val="0"/>
        <w:spacing w:before="120" w:after="120" w:line="360" w:lineRule="auto"/>
        <w:rPr>
          <w:rFonts w:ascii="Arial" w:eastAsiaTheme="minorEastAsia" w:hAnsi="Arial" w:cs="Arial"/>
          <w:color w:val="000000"/>
          <w:lang w:eastAsia="en-GB"/>
        </w:rPr>
      </w:pPr>
      <w:r w:rsidRPr="00DE064A">
        <w:rPr>
          <w:rFonts w:ascii="Arial" w:eastAsiaTheme="minorEastAsia" w:hAnsi="Arial" w:cs="Arial"/>
          <w:color w:val="000000"/>
          <w:lang w:eastAsia="en-GB"/>
        </w:rPr>
        <w:t xml:space="preserve">Our service is run through the medium of English, but all young people are given an "active offer of Welsh", on the day they arrive. We do not have many Welsh </w:t>
      </w:r>
      <w:r w:rsidR="000E5BBC" w:rsidRPr="00DE064A">
        <w:rPr>
          <w:rFonts w:ascii="Arial" w:eastAsiaTheme="minorEastAsia" w:hAnsi="Arial" w:cs="Arial"/>
          <w:color w:val="000000"/>
          <w:lang w:eastAsia="en-GB"/>
        </w:rPr>
        <w:t>speakers but</w:t>
      </w:r>
      <w:r w:rsidRPr="00DE064A">
        <w:rPr>
          <w:rFonts w:ascii="Arial" w:eastAsiaTheme="minorEastAsia" w:hAnsi="Arial" w:cs="Arial"/>
          <w:color w:val="000000"/>
          <w:lang w:eastAsia="en-GB"/>
        </w:rPr>
        <w:t xml:space="preserve"> can provide a limited service as well as Welsh being taught in our school. </w:t>
      </w:r>
    </w:p>
    <w:p w14:paraId="72DB8BC8" w14:textId="2C27911C" w:rsidR="000E5BBC" w:rsidRPr="00DE064A" w:rsidRDefault="00460087" w:rsidP="00DB708F">
      <w:pPr>
        <w:autoSpaceDE w:val="0"/>
        <w:autoSpaceDN w:val="0"/>
        <w:adjustRightInd w:val="0"/>
        <w:spacing w:after="0" w:line="360" w:lineRule="auto"/>
        <w:rPr>
          <w:rFonts w:ascii="Arial" w:eastAsiaTheme="minorEastAsia" w:hAnsi="Arial" w:cs="Arial"/>
          <w:color w:val="000000"/>
          <w:lang w:eastAsia="en-GB"/>
        </w:rPr>
      </w:pPr>
      <w:r w:rsidRPr="00DE064A">
        <w:rPr>
          <w:rFonts w:ascii="Arial" w:eastAsiaTheme="minorEastAsia" w:hAnsi="Arial" w:cs="Arial"/>
          <w:color w:val="000000"/>
          <w:lang w:eastAsia="en-GB"/>
        </w:rPr>
        <w:t>We have provided cards to help young people who are sometimes unable to explain how they feel, and what they nee</w:t>
      </w:r>
      <w:r w:rsidR="004B57DA" w:rsidRPr="00DE064A">
        <w:rPr>
          <w:rFonts w:ascii="Arial" w:eastAsiaTheme="minorEastAsia" w:hAnsi="Arial" w:cs="Arial"/>
          <w:color w:val="000000"/>
          <w:lang w:eastAsia="en-GB"/>
        </w:rPr>
        <w:t>d.</w:t>
      </w:r>
    </w:p>
    <w:p w14:paraId="533D08CE" w14:textId="77777777" w:rsidR="000E5BBC" w:rsidRPr="00DE064A" w:rsidRDefault="000E5BBC" w:rsidP="00DB708F">
      <w:pPr>
        <w:autoSpaceDE w:val="0"/>
        <w:autoSpaceDN w:val="0"/>
        <w:adjustRightInd w:val="0"/>
        <w:spacing w:after="0" w:line="360" w:lineRule="auto"/>
        <w:rPr>
          <w:rFonts w:ascii="Arial" w:eastAsiaTheme="minorEastAsia" w:hAnsi="Arial" w:cs="Arial"/>
          <w:color w:val="000000"/>
          <w:lang w:eastAsia="en-GB"/>
        </w:rPr>
      </w:pPr>
    </w:p>
    <w:p w14:paraId="7F6660D0" w14:textId="77777777" w:rsidR="00DB708F" w:rsidRPr="00DE064A" w:rsidRDefault="00DB708F" w:rsidP="00DB708F">
      <w:pPr>
        <w:autoSpaceDE w:val="0"/>
        <w:autoSpaceDN w:val="0"/>
        <w:adjustRightInd w:val="0"/>
        <w:spacing w:after="0" w:line="360" w:lineRule="auto"/>
        <w:jc w:val="center"/>
        <w:rPr>
          <w:rFonts w:ascii="Arial" w:eastAsiaTheme="minorEastAsia" w:hAnsi="Arial" w:cs="Arial"/>
          <w:b/>
          <w:color w:val="000000"/>
          <w:u w:val="single"/>
          <w:lang w:eastAsia="en-GB"/>
        </w:rPr>
      </w:pPr>
      <w:r w:rsidRPr="00DE064A">
        <w:rPr>
          <w:rFonts w:ascii="Arial" w:eastAsiaTheme="minorEastAsia" w:hAnsi="Arial" w:cs="Arial"/>
          <w:b/>
          <w:color w:val="000000"/>
          <w:u w:val="single"/>
          <w:lang w:eastAsia="en-GB"/>
        </w:rPr>
        <w:t>Section Five: Staffing arrangements.</w:t>
      </w:r>
    </w:p>
    <w:p w14:paraId="159D0759" w14:textId="77777777" w:rsidR="00DB708F" w:rsidRPr="00DE064A" w:rsidRDefault="00DB708F" w:rsidP="00DB708F">
      <w:pPr>
        <w:autoSpaceDE w:val="0"/>
        <w:autoSpaceDN w:val="0"/>
        <w:adjustRightInd w:val="0"/>
        <w:spacing w:after="0" w:line="360" w:lineRule="auto"/>
        <w:jc w:val="center"/>
        <w:rPr>
          <w:rFonts w:ascii="Arial" w:eastAsiaTheme="minorEastAsia" w:hAnsi="Arial" w:cs="Arial"/>
          <w:b/>
          <w:color w:val="000000"/>
          <w:u w:val="single"/>
          <w:lang w:eastAsia="en-GB"/>
        </w:rPr>
      </w:pPr>
    </w:p>
    <w:p w14:paraId="442F9781" w14:textId="3C345EDA" w:rsidR="00DB708F" w:rsidRPr="00DE064A" w:rsidRDefault="00DB708F" w:rsidP="005955F7">
      <w:pPr>
        <w:autoSpaceDE w:val="0"/>
        <w:autoSpaceDN w:val="0"/>
        <w:adjustRightInd w:val="0"/>
        <w:spacing w:after="0" w:line="360" w:lineRule="auto"/>
        <w:rPr>
          <w:rFonts w:ascii="Arial" w:eastAsiaTheme="minorEastAsia" w:hAnsi="Arial" w:cs="Arial"/>
          <w:b/>
          <w:u w:val="single"/>
          <w:lang w:eastAsia="en-GB"/>
        </w:rPr>
      </w:pPr>
      <w:r w:rsidRPr="00DE064A">
        <w:rPr>
          <w:rFonts w:ascii="Arial" w:eastAsiaTheme="minorEastAsia" w:hAnsi="Arial" w:cs="Arial"/>
          <w:b/>
          <w:u w:val="single"/>
          <w:lang w:eastAsia="en-GB"/>
        </w:rPr>
        <w:t>Numbers and qualifications.</w:t>
      </w:r>
    </w:p>
    <w:p w14:paraId="4027AA36" w14:textId="4CB9AB5D" w:rsidR="00D460F2" w:rsidRPr="00DE064A" w:rsidRDefault="00D460F2" w:rsidP="005955F7">
      <w:pPr>
        <w:autoSpaceDE w:val="0"/>
        <w:autoSpaceDN w:val="0"/>
        <w:adjustRightInd w:val="0"/>
        <w:spacing w:after="0" w:line="360" w:lineRule="auto"/>
        <w:rPr>
          <w:rFonts w:ascii="Arial" w:eastAsiaTheme="minorEastAsia" w:hAnsi="Arial" w:cs="Arial"/>
          <w:b/>
          <w:u w:val="single"/>
          <w:lang w:eastAsia="en-GB"/>
        </w:rPr>
      </w:pPr>
    </w:p>
    <w:p w14:paraId="09EFEF26" w14:textId="549B6D5D" w:rsidR="00D460F2" w:rsidRPr="00DE064A" w:rsidRDefault="00D460F2" w:rsidP="005955F7">
      <w:pPr>
        <w:autoSpaceDE w:val="0"/>
        <w:autoSpaceDN w:val="0"/>
        <w:adjustRightInd w:val="0"/>
        <w:spacing w:after="0" w:line="360" w:lineRule="auto"/>
        <w:rPr>
          <w:rFonts w:ascii="Arial" w:eastAsiaTheme="minorEastAsia" w:hAnsi="Arial" w:cs="Arial"/>
          <w:bCs/>
          <w:lang w:eastAsia="en-GB"/>
        </w:rPr>
      </w:pPr>
      <w:r w:rsidRPr="00DE064A">
        <w:rPr>
          <w:rFonts w:ascii="Arial" w:eastAsiaTheme="minorEastAsia" w:hAnsi="Arial" w:cs="Arial"/>
          <w:bCs/>
          <w:lang w:eastAsia="en-GB"/>
        </w:rPr>
        <w:t>This is a larger than average team structure as the service is specifically designed to make use of group living and learning. As such there is a clear structure to the team – a full team for all registered capacity would be:</w:t>
      </w:r>
    </w:p>
    <w:p w14:paraId="6EEF7AD7" w14:textId="54D86CF7" w:rsidR="00D460F2" w:rsidRPr="00DE064A" w:rsidRDefault="00D460F2" w:rsidP="005955F7">
      <w:pPr>
        <w:autoSpaceDE w:val="0"/>
        <w:autoSpaceDN w:val="0"/>
        <w:adjustRightInd w:val="0"/>
        <w:spacing w:after="0" w:line="360" w:lineRule="auto"/>
        <w:rPr>
          <w:rFonts w:ascii="Arial" w:eastAsiaTheme="minorEastAsia" w:hAnsi="Arial" w:cs="Arial"/>
          <w:bCs/>
          <w:lang w:eastAsia="en-GB"/>
        </w:rPr>
      </w:pPr>
    </w:p>
    <w:p w14:paraId="7CC4F03D" w14:textId="5457A083" w:rsidR="00B70C21" w:rsidRPr="00DE064A" w:rsidRDefault="00D460F2" w:rsidP="005955F7">
      <w:pPr>
        <w:autoSpaceDE w:val="0"/>
        <w:autoSpaceDN w:val="0"/>
        <w:adjustRightInd w:val="0"/>
        <w:spacing w:after="0" w:line="360" w:lineRule="auto"/>
        <w:rPr>
          <w:rFonts w:ascii="Arial" w:eastAsiaTheme="minorEastAsia" w:hAnsi="Arial" w:cs="Arial"/>
          <w:bCs/>
          <w:lang w:eastAsia="en-GB"/>
        </w:rPr>
      </w:pPr>
      <w:r w:rsidRPr="00DE064A">
        <w:rPr>
          <w:rFonts w:ascii="Arial" w:eastAsiaTheme="minorEastAsia" w:hAnsi="Arial" w:cs="Arial"/>
          <w:bCs/>
          <w:lang w:eastAsia="en-GB"/>
        </w:rPr>
        <w:t>Manager, Deputy Manager,</w:t>
      </w:r>
      <w:r w:rsidR="007E5315" w:rsidRPr="00DE064A">
        <w:rPr>
          <w:rFonts w:ascii="Arial" w:eastAsiaTheme="minorEastAsia" w:hAnsi="Arial" w:cs="Arial"/>
          <w:bCs/>
          <w:lang w:eastAsia="en-GB"/>
        </w:rPr>
        <w:t xml:space="preserve"> Deputy Manger – Transitions and </w:t>
      </w:r>
      <w:r w:rsidR="00F97D26" w:rsidRPr="00DE064A">
        <w:rPr>
          <w:rFonts w:ascii="Arial" w:eastAsiaTheme="minorEastAsia" w:hAnsi="Arial" w:cs="Arial"/>
          <w:bCs/>
          <w:lang w:eastAsia="en-GB"/>
        </w:rPr>
        <w:t>Independence,</w:t>
      </w:r>
      <w:r w:rsidRPr="00DE064A">
        <w:rPr>
          <w:rFonts w:ascii="Arial" w:eastAsiaTheme="minorEastAsia" w:hAnsi="Arial" w:cs="Arial"/>
          <w:bCs/>
          <w:lang w:eastAsia="en-GB"/>
        </w:rPr>
        <w:t xml:space="preserve"> 3 x Team Leaders, 6 x Senior Therapeutic Carers, 13 full time and 6 part time Therapeutic Carers, 6 x Waking Night Carers and a small pool of our own ‘Bank’ workers for short notice cover and additional flexibility.</w:t>
      </w:r>
    </w:p>
    <w:p w14:paraId="70D41636" w14:textId="77777777" w:rsidR="00DB708F" w:rsidRPr="00DE064A" w:rsidRDefault="00DB708F" w:rsidP="00DB708F">
      <w:pPr>
        <w:autoSpaceDE w:val="0"/>
        <w:autoSpaceDN w:val="0"/>
        <w:adjustRightInd w:val="0"/>
        <w:spacing w:after="0" w:line="360" w:lineRule="auto"/>
        <w:ind w:left="360"/>
        <w:rPr>
          <w:rFonts w:ascii="Arial" w:eastAsiaTheme="minorEastAsia" w:hAnsi="Arial" w:cs="Arial"/>
          <w:lang w:eastAsia="en-GB"/>
        </w:rPr>
      </w:pPr>
    </w:p>
    <w:tbl>
      <w:tblPr>
        <w:tblStyle w:val="TableGrid1"/>
        <w:tblW w:w="9493" w:type="dxa"/>
        <w:tblLayout w:type="fixed"/>
        <w:tblLook w:val="04A0" w:firstRow="1" w:lastRow="0" w:firstColumn="1" w:lastColumn="0" w:noHBand="0" w:noVBand="1"/>
      </w:tblPr>
      <w:tblGrid>
        <w:gridCol w:w="1993"/>
        <w:gridCol w:w="7500"/>
      </w:tblGrid>
      <w:tr w:rsidR="00DB708F" w:rsidRPr="00DE064A" w14:paraId="480D3DD9" w14:textId="77777777" w:rsidTr="00DB708F">
        <w:tc>
          <w:tcPr>
            <w:tcW w:w="1993" w:type="dxa"/>
            <w:tcBorders>
              <w:top w:val="single" w:sz="4" w:space="0" w:color="auto"/>
              <w:left w:val="single" w:sz="4" w:space="0" w:color="auto"/>
              <w:bottom w:val="single" w:sz="4" w:space="0" w:color="auto"/>
              <w:right w:val="single" w:sz="4" w:space="0" w:color="auto"/>
            </w:tcBorders>
          </w:tcPr>
          <w:p w14:paraId="13651A78" w14:textId="77777777" w:rsidR="00DB708F" w:rsidRPr="00DE064A" w:rsidRDefault="00DB708F" w:rsidP="00DB708F">
            <w:pPr>
              <w:autoSpaceDE w:val="0"/>
              <w:autoSpaceDN w:val="0"/>
              <w:adjustRightInd w:val="0"/>
              <w:spacing w:before="120" w:after="120"/>
              <w:rPr>
                <w:rFonts w:ascii="Arial" w:hAnsi="Arial" w:cs="Arial"/>
                <w:iCs/>
              </w:rPr>
            </w:pPr>
            <w:r w:rsidRPr="00DE064A">
              <w:rPr>
                <w:rFonts w:ascii="Arial" w:hAnsi="Arial" w:cs="Arial"/>
                <w:iCs/>
              </w:rPr>
              <w:t>Name/Position</w:t>
            </w:r>
          </w:p>
        </w:tc>
        <w:tc>
          <w:tcPr>
            <w:tcW w:w="7500" w:type="dxa"/>
            <w:tcBorders>
              <w:top w:val="single" w:sz="4" w:space="0" w:color="auto"/>
              <w:left w:val="single" w:sz="4" w:space="0" w:color="auto"/>
              <w:bottom w:val="single" w:sz="4" w:space="0" w:color="auto"/>
              <w:right w:val="single" w:sz="4" w:space="0" w:color="auto"/>
            </w:tcBorders>
          </w:tcPr>
          <w:p w14:paraId="28B52305" w14:textId="77777777" w:rsidR="00DB708F" w:rsidRPr="00DE064A" w:rsidRDefault="00DB708F" w:rsidP="00DB708F">
            <w:pPr>
              <w:autoSpaceDE w:val="0"/>
              <w:autoSpaceDN w:val="0"/>
              <w:adjustRightInd w:val="0"/>
              <w:spacing w:before="120" w:after="120"/>
              <w:rPr>
                <w:rFonts w:ascii="Arial" w:hAnsi="Arial" w:cs="Arial"/>
                <w:iCs/>
              </w:rPr>
            </w:pPr>
            <w:r w:rsidRPr="00DE064A">
              <w:rPr>
                <w:rFonts w:ascii="Arial" w:hAnsi="Arial" w:cs="Arial"/>
                <w:iCs/>
              </w:rPr>
              <w:t xml:space="preserve">Experience/Qualifications </w:t>
            </w:r>
          </w:p>
        </w:tc>
      </w:tr>
      <w:tr w:rsidR="00DB708F" w:rsidRPr="00DE064A" w14:paraId="54C4B45A" w14:textId="77777777" w:rsidTr="00DB708F">
        <w:tc>
          <w:tcPr>
            <w:tcW w:w="1993" w:type="dxa"/>
            <w:tcBorders>
              <w:top w:val="single" w:sz="4" w:space="0" w:color="auto"/>
              <w:left w:val="single" w:sz="4" w:space="0" w:color="auto"/>
              <w:bottom w:val="single" w:sz="4" w:space="0" w:color="auto"/>
              <w:right w:val="single" w:sz="4" w:space="0" w:color="auto"/>
            </w:tcBorders>
          </w:tcPr>
          <w:p w14:paraId="03ACDEB3" w14:textId="0A59DE8B" w:rsidR="00EF7C46" w:rsidRPr="00DE064A" w:rsidRDefault="00EF7C46" w:rsidP="00DB708F">
            <w:pPr>
              <w:autoSpaceDE w:val="0"/>
              <w:autoSpaceDN w:val="0"/>
              <w:adjustRightInd w:val="0"/>
              <w:spacing w:before="120" w:after="120"/>
              <w:rPr>
                <w:rFonts w:ascii="Arial" w:hAnsi="Arial" w:cs="Arial"/>
              </w:rPr>
            </w:pPr>
            <w:bookmarkStart w:id="0" w:name="_Hlk188622016"/>
            <w:r w:rsidRPr="00DE064A">
              <w:rPr>
                <w:rFonts w:ascii="Arial" w:hAnsi="Arial" w:cs="Arial"/>
              </w:rPr>
              <w:t xml:space="preserve">Sarah Nicholls </w:t>
            </w:r>
          </w:p>
          <w:p w14:paraId="7B703D7D" w14:textId="77777777" w:rsidR="00EF7C46" w:rsidRPr="00DE064A" w:rsidRDefault="00EF7C46" w:rsidP="00DB708F">
            <w:pPr>
              <w:autoSpaceDE w:val="0"/>
              <w:autoSpaceDN w:val="0"/>
              <w:adjustRightInd w:val="0"/>
              <w:spacing w:before="120" w:after="120"/>
              <w:rPr>
                <w:rFonts w:ascii="Arial" w:hAnsi="Arial" w:cs="Arial"/>
              </w:rPr>
            </w:pPr>
          </w:p>
          <w:p w14:paraId="3F0A8F2A" w14:textId="438A2C21" w:rsidR="006F59CB" w:rsidRPr="00DE064A" w:rsidRDefault="00A708A2" w:rsidP="00DB708F">
            <w:pPr>
              <w:autoSpaceDE w:val="0"/>
              <w:autoSpaceDN w:val="0"/>
              <w:adjustRightInd w:val="0"/>
              <w:spacing w:before="120" w:after="120"/>
              <w:rPr>
                <w:rFonts w:ascii="Arial" w:hAnsi="Arial" w:cs="Arial"/>
              </w:rPr>
            </w:pPr>
            <w:r w:rsidRPr="00DE064A">
              <w:rPr>
                <w:rFonts w:ascii="Arial" w:hAnsi="Arial" w:cs="Arial"/>
              </w:rPr>
              <w:t xml:space="preserve">Registered Manager </w:t>
            </w:r>
          </w:p>
        </w:tc>
        <w:tc>
          <w:tcPr>
            <w:tcW w:w="7500" w:type="dxa"/>
            <w:tcBorders>
              <w:top w:val="single" w:sz="4" w:space="0" w:color="auto"/>
              <w:left w:val="single" w:sz="4" w:space="0" w:color="auto"/>
              <w:bottom w:val="single" w:sz="4" w:space="0" w:color="auto"/>
              <w:right w:val="single" w:sz="4" w:space="0" w:color="auto"/>
            </w:tcBorders>
          </w:tcPr>
          <w:p w14:paraId="13B09413" w14:textId="77777777" w:rsidR="0046200A" w:rsidRPr="00DE064A" w:rsidRDefault="0046200A" w:rsidP="0046200A">
            <w:pPr>
              <w:autoSpaceDE w:val="0"/>
              <w:autoSpaceDN w:val="0"/>
              <w:adjustRightInd w:val="0"/>
              <w:spacing w:before="120" w:after="120" w:line="360" w:lineRule="auto"/>
              <w:rPr>
                <w:rFonts w:ascii="Arial" w:hAnsi="Arial" w:cs="Arial"/>
                <w:iCs/>
              </w:rPr>
            </w:pPr>
            <w:r w:rsidRPr="00DE064A">
              <w:rPr>
                <w:rFonts w:ascii="Arial" w:hAnsi="Arial" w:cs="Arial"/>
                <w:iCs/>
              </w:rPr>
              <w:t>Rejoined Golfa, after being on bank for a few months.</w:t>
            </w:r>
          </w:p>
          <w:p w14:paraId="782D5A91" w14:textId="77777777" w:rsidR="0046200A" w:rsidRPr="00DE064A" w:rsidRDefault="0046200A" w:rsidP="0046200A">
            <w:pPr>
              <w:autoSpaceDE w:val="0"/>
              <w:autoSpaceDN w:val="0"/>
              <w:adjustRightInd w:val="0"/>
              <w:spacing w:before="120" w:after="120" w:line="360" w:lineRule="auto"/>
              <w:rPr>
                <w:rFonts w:ascii="Arial" w:hAnsi="Arial" w:cs="Arial"/>
                <w:iCs/>
              </w:rPr>
            </w:pPr>
            <w:r w:rsidRPr="00DE064A">
              <w:rPr>
                <w:rFonts w:ascii="Arial" w:hAnsi="Arial" w:cs="Arial"/>
                <w:iCs/>
              </w:rPr>
              <w:t>QCF Level 3 dip in health and social care children and young people.</w:t>
            </w:r>
          </w:p>
          <w:p w14:paraId="7B5873BA" w14:textId="05257499" w:rsidR="00C25E0C" w:rsidRPr="00DE064A" w:rsidRDefault="00C25E0C" w:rsidP="0046200A">
            <w:pPr>
              <w:autoSpaceDE w:val="0"/>
              <w:autoSpaceDN w:val="0"/>
              <w:adjustRightInd w:val="0"/>
              <w:spacing w:before="120" w:after="120" w:line="360" w:lineRule="auto"/>
              <w:rPr>
                <w:rFonts w:ascii="Arial" w:hAnsi="Arial" w:cs="Arial"/>
                <w:iCs/>
              </w:rPr>
            </w:pPr>
            <w:r w:rsidRPr="00DE064A">
              <w:rPr>
                <w:rFonts w:ascii="Arial" w:hAnsi="Arial" w:cs="Arial"/>
                <w:iCs/>
              </w:rPr>
              <w:t>Level 4 in leadership and management</w:t>
            </w:r>
          </w:p>
          <w:p w14:paraId="7EF85951" w14:textId="77777777" w:rsidR="0046200A" w:rsidRPr="00DE064A" w:rsidRDefault="0046200A" w:rsidP="0046200A">
            <w:pPr>
              <w:autoSpaceDE w:val="0"/>
              <w:autoSpaceDN w:val="0"/>
              <w:adjustRightInd w:val="0"/>
              <w:spacing w:before="120" w:after="120" w:line="360" w:lineRule="auto"/>
              <w:rPr>
                <w:rFonts w:ascii="Arial" w:hAnsi="Arial" w:cs="Arial"/>
                <w:iCs/>
              </w:rPr>
            </w:pPr>
            <w:r w:rsidRPr="00DE064A">
              <w:rPr>
                <w:rFonts w:ascii="Arial" w:hAnsi="Arial" w:cs="Arial"/>
                <w:iCs/>
              </w:rPr>
              <w:t>QCF Level 5 in leadership health and social care children and young people.</w:t>
            </w:r>
          </w:p>
          <w:p w14:paraId="18878751" w14:textId="77777777" w:rsidR="0046200A" w:rsidRPr="00DE064A" w:rsidRDefault="0046200A" w:rsidP="0046200A">
            <w:pPr>
              <w:autoSpaceDE w:val="0"/>
              <w:autoSpaceDN w:val="0"/>
              <w:adjustRightInd w:val="0"/>
              <w:spacing w:before="120" w:after="120" w:line="360" w:lineRule="auto"/>
              <w:rPr>
                <w:rFonts w:ascii="Arial" w:hAnsi="Arial" w:cs="Arial"/>
                <w:iCs/>
              </w:rPr>
            </w:pPr>
            <w:r w:rsidRPr="00DE064A">
              <w:rPr>
                <w:rFonts w:ascii="Arial" w:hAnsi="Arial" w:cs="Arial"/>
                <w:iCs/>
              </w:rPr>
              <w:lastRenderedPageBreak/>
              <w:t>Started in residential childcare at Golfa in 2015.</w:t>
            </w:r>
          </w:p>
          <w:p w14:paraId="20B18193" w14:textId="225EF0E4" w:rsidR="00DB708F" w:rsidRPr="00DE064A" w:rsidRDefault="0046200A" w:rsidP="0046200A">
            <w:pPr>
              <w:autoSpaceDE w:val="0"/>
              <w:autoSpaceDN w:val="0"/>
              <w:adjustRightInd w:val="0"/>
              <w:spacing w:before="120" w:after="120" w:line="360" w:lineRule="auto"/>
              <w:rPr>
                <w:rFonts w:ascii="Arial" w:hAnsi="Arial" w:cs="Arial"/>
                <w:iCs/>
              </w:rPr>
            </w:pPr>
            <w:r w:rsidRPr="00DE064A">
              <w:rPr>
                <w:rFonts w:ascii="Arial" w:hAnsi="Arial" w:cs="Arial"/>
                <w:iCs/>
              </w:rPr>
              <w:t>Registered with Social Care Wales.</w:t>
            </w:r>
          </w:p>
        </w:tc>
      </w:tr>
      <w:bookmarkEnd w:id="0"/>
      <w:tr w:rsidR="000E458B" w:rsidRPr="00DE064A" w14:paraId="369B1DD1" w14:textId="77777777" w:rsidTr="00DB708F">
        <w:tc>
          <w:tcPr>
            <w:tcW w:w="1993" w:type="dxa"/>
            <w:tcBorders>
              <w:top w:val="single" w:sz="4" w:space="0" w:color="auto"/>
              <w:left w:val="single" w:sz="4" w:space="0" w:color="auto"/>
              <w:bottom w:val="single" w:sz="4" w:space="0" w:color="auto"/>
              <w:right w:val="single" w:sz="4" w:space="0" w:color="auto"/>
            </w:tcBorders>
          </w:tcPr>
          <w:p w14:paraId="67332F0A" w14:textId="77777777" w:rsidR="00C25E0C" w:rsidRPr="00DE064A" w:rsidRDefault="00C25E0C" w:rsidP="000E458B">
            <w:pPr>
              <w:autoSpaceDE w:val="0"/>
              <w:autoSpaceDN w:val="0"/>
              <w:adjustRightInd w:val="0"/>
              <w:spacing w:before="120" w:after="120"/>
              <w:rPr>
                <w:rFonts w:ascii="Arial" w:hAnsi="Arial" w:cs="Arial"/>
                <w:iCs/>
              </w:rPr>
            </w:pPr>
            <w:r w:rsidRPr="00DE064A">
              <w:rPr>
                <w:rFonts w:ascii="Arial" w:hAnsi="Arial" w:cs="Arial"/>
                <w:iCs/>
              </w:rPr>
              <w:lastRenderedPageBreak/>
              <w:t>Nick Ratcliffe</w:t>
            </w:r>
          </w:p>
          <w:p w14:paraId="7D657978" w14:textId="6C6A959B" w:rsidR="000E458B" w:rsidRPr="00DE064A" w:rsidRDefault="000E458B" w:rsidP="000E458B">
            <w:pPr>
              <w:autoSpaceDE w:val="0"/>
              <w:autoSpaceDN w:val="0"/>
              <w:adjustRightInd w:val="0"/>
              <w:spacing w:before="120" w:after="120"/>
              <w:rPr>
                <w:rFonts w:ascii="Arial" w:hAnsi="Arial" w:cs="Arial"/>
                <w:iCs/>
              </w:rPr>
            </w:pPr>
            <w:r w:rsidRPr="00DE064A">
              <w:rPr>
                <w:rFonts w:ascii="Arial" w:hAnsi="Arial" w:cs="Arial"/>
                <w:iCs/>
              </w:rPr>
              <w:t xml:space="preserve">Deputy Manager </w:t>
            </w:r>
          </w:p>
        </w:tc>
        <w:tc>
          <w:tcPr>
            <w:tcW w:w="7500" w:type="dxa"/>
            <w:tcBorders>
              <w:top w:val="single" w:sz="4" w:space="0" w:color="auto"/>
              <w:left w:val="single" w:sz="4" w:space="0" w:color="auto"/>
              <w:bottom w:val="single" w:sz="4" w:space="0" w:color="auto"/>
              <w:right w:val="single" w:sz="4" w:space="0" w:color="auto"/>
            </w:tcBorders>
          </w:tcPr>
          <w:p w14:paraId="6E35A442" w14:textId="77777777" w:rsidR="00C25E0C" w:rsidRPr="00DE064A" w:rsidRDefault="00C25E0C" w:rsidP="00C25E0C">
            <w:pPr>
              <w:autoSpaceDE w:val="0"/>
              <w:autoSpaceDN w:val="0"/>
              <w:adjustRightInd w:val="0"/>
              <w:spacing w:before="120" w:after="120"/>
              <w:rPr>
                <w:rFonts w:ascii="Arial" w:hAnsi="Arial" w:cs="Arial"/>
              </w:rPr>
            </w:pPr>
            <w:r w:rsidRPr="00DE064A">
              <w:rPr>
                <w:rFonts w:ascii="Arial" w:hAnsi="Arial" w:cs="Arial"/>
              </w:rPr>
              <w:t>Started at Golfa in Aug 2023, became team leader in June 2025</w:t>
            </w:r>
          </w:p>
          <w:p w14:paraId="1AEB752F" w14:textId="77777777" w:rsidR="00C25E0C" w:rsidRPr="00DE064A" w:rsidRDefault="00C25E0C" w:rsidP="00C25E0C">
            <w:pPr>
              <w:autoSpaceDE w:val="0"/>
              <w:autoSpaceDN w:val="0"/>
              <w:adjustRightInd w:val="0"/>
              <w:spacing w:before="120" w:after="120"/>
              <w:rPr>
                <w:rFonts w:ascii="Arial" w:hAnsi="Arial" w:cs="Arial"/>
              </w:rPr>
            </w:pPr>
            <w:r w:rsidRPr="00DE064A">
              <w:rPr>
                <w:rFonts w:ascii="Arial" w:hAnsi="Arial" w:cs="Arial"/>
              </w:rPr>
              <w:t>Level 3 health and social care for children and young people.</w:t>
            </w:r>
          </w:p>
          <w:p w14:paraId="38F1FD9C" w14:textId="55FB53A1" w:rsidR="000E458B" w:rsidRPr="00DE064A" w:rsidRDefault="00C25E0C" w:rsidP="00C25E0C">
            <w:pPr>
              <w:autoSpaceDE w:val="0"/>
              <w:autoSpaceDN w:val="0"/>
              <w:adjustRightInd w:val="0"/>
              <w:spacing w:before="120" w:after="120" w:line="360" w:lineRule="auto"/>
              <w:rPr>
                <w:rFonts w:ascii="Arial" w:hAnsi="Arial" w:cs="Arial"/>
                <w:iCs/>
              </w:rPr>
            </w:pPr>
            <w:r w:rsidRPr="00DE064A">
              <w:rPr>
                <w:rFonts w:ascii="Arial" w:hAnsi="Arial" w:cs="Arial"/>
              </w:rPr>
              <w:t>Registered with social care Wales</w:t>
            </w:r>
          </w:p>
        </w:tc>
      </w:tr>
      <w:tr w:rsidR="001C0CC5" w:rsidRPr="00DE064A" w14:paraId="31A47B72" w14:textId="77777777" w:rsidTr="00DB708F">
        <w:tc>
          <w:tcPr>
            <w:tcW w:w="1993" w:type="dxa"/>
            <w:tcBorders>
              <w:top w:val="single" w:sz="4" w:space="0" w:color="auto"/>
              <w:left w:val="single" w:sz="4" w:space="0" w:color="auto"/>
              <w:bottom w:val="single" w:sz="4" w:space="0" w:color="auto"/>
              <w:right w:val="single" w:sz="4" w:space="0" w:color="auto"/>
            </w:tcBorders>
          </w:tcPr>
          <w:p w14:paraId="57772B5F" w14:textId="23CC12D1" w:rsidR="001C0CC5" w:rsidRPr="00DE064A" w:rsidRDefault="004D6806" w:rsidP="0004298D">
            <w:pPr>
              <w:autoSpaceDE w:val="0"/>
              <w:autoSpaceDN w:val="0"/>
              <w:adjustRightInd w:val="0"/>
              <w:spacing w:before="120" w:after="120"/>
              <w:rPr>
                <w:rFonts w:ascii="Arial" w:hAnsi="Arial" w:cs="Arial"/>
                <w:iCs/>
              </w:rPr>
            </w:pPr>
            <w:r w:rsidRPr="00DE064A">
              <w:rPr>
                <w:rFonts w:ascii="Arial" w:hAnsi="Arial" w:cs="Arial"/>
                <w:iCs/>
              </w:rPr>
              <w:t>Barry Williams</w:t>
            </w:r>
          </w:p>
          <w:p w14:paraId="7EFD50F2" w14:textId="66263961" w:rsidR="001C0CC5" w:rsidRPr="00DE064A" w:rsidRDefault="001C0CC5" w:rsidP="0004298D">
            <w:pPr>
              <w:autoSpaceDE w:val="0"/>
              <w:autoSpaceDN w:val="0"/>
              <w:adjustRightInd w:val="0"/>
              <w:spacing w:before="120" w:after="120"/>
              <w:rPr>
                <w:rFonts w:ascii="Arial" w:hAnsi="Arial" w:cs="Arial"/>
                <w:iCs/>
              </w:rPr>
            </w:pPr>
            <w:r w:rsidRPr="00DE064A">
              <w:rPr>
                <w:rFonts w:ascii="Arial" w:hAnsi="Arial" w:cs="Arial"/>
                <w:iCs/>
              </w:rPr>
              <w:t xml:space="preserve">Deputy Manager </w:t>
            </w:r>
            <w:r w:rsidR="0010123F" w:rsidRPr="00DE064A">
              <w:rPr>
                <w:rFonts w:ascii="Arial" w:hAnsi="Arial" w:cs="Arial"/>
                <w:iCs/>
              </w:rPr>
              <w:t>(Independence and Transitions</w:t>
            </w:r>
            <w:r w:rsidR="004D6806" w:rsidRPr="00DE064A">
              <w:rPr>
                <w:rFonts w:ascii="Arial" w:hAnsi="Arial" w:cs="Arial"/>
                <w:iCs/>
              </w:rPr>
              <w:t xml:space="preserve"> Acting)</w:t>
            </w:r>
          </w:p>
        </w:tc>
        <w:tc>
          <w:tcPr>
            <w:tcW w:w="7500" w:type="dxa"/>
            <w:tcBorders>
              <w:top w:val="single" w:sz="4" w:space="0" w:color="auto"/>
              <w:left w:val="single" w:sz="4" w:space="0" w:color="auto"/>
              <w:bottom w:val="single" w:sz="4" w:space="0" w:color="auto"/>
              <w:right w:val="single" w:sz="4" w:space="0" w:color="auto"/>
            </w:tcBorders>
          </w:tcPr>
          <w:p w14:paraId="393FE7BF" w14:textId="77777777" w:rsidR="004D6806" w:rsidRPr="00DE064A" w:rsidRDefault="004D6806" w:rsidP="004D6806">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p w14:paraId="63AA601A" w14:textId="77777777" w:rsidR="004D6806" w:rsidRPr="00DE064A" w:rsidRDefault="004D6806" w:rsidP="004D6806">
            <w:pPr>
              <w:autoSpaceDE w:val="0"/>
              <w:autoSpaceDN w:val="0"/>
              <w:adjustRightInd w:val="0"/>
              <w:spacing w:before="120" w:after="120"/>
              <w:rPr>
                <w:rFonts w:ascii="Arial" w:hAnsi="Arial" w:cs="Arial"/>
                <w:iCs/>
              </w:rPr>
            </w:pPr>
            <w:r w:rsidRPr="00DE064A">
              <w:rPr>
                <w:rFonts w:ascii="Arial" w:hAnsi="Arial" w:cs="Arial"/>
                <w:iCs/>
              </w:rPr>
              <w:t xml:space="preserve">Post graduate diploma in education </w:t>
            </w:r>
          </w:p>
          <w:p w14:paraId="1A35BDDC" w14:textId="77777777" w:rsidR="004D6806" w:rsidRPr="00DE064A" w:rsidRDefault="004D6806" w:rsidP="004D6806">
            <w:pPr>
              <w:autoSpaceDE w:val="0"/>
              <w:autoSpaceDN w:val="0"/>
              <w:adjustRightInd w:val="0"/>
              <w:spacing w:before="120" w:after="120"/>
              <w:rPr>
                <w:rFonts w:ascii="Arial" w:hAnsi="Arial" w:cs="Arial"/>
                <w:iCs/>
              </w:rPr>
            </w:pPr>
            <w:r w:rsidRPr="00DE064A">
              <w:rPr>
                <w:rFonts w:ascii="Arial" w:hAnsi="Arial" w:cs="Arial"/>
                <w:iCs/>
              </w:rPr>
              <w:t>Previous experience: 18 months as a teaching assistant.</w:t>
            </w:r>
          </w:p>
          <w:p w14:paraId="1AC1506E" w14:textId="77777777" w:rsidR="004D6806" w:rsidRPr="00DE064A" w:rsidRDefault="004D6806" w:rsidP="004D6806">
            <w:pPr>
              <w:autoSpaceDE w:val="0"/>
              <w:autoSpaceDN w:val="0"/>
              <w:adjustRightInd w:val="0"/>
              <w:spacing w:before="120" w:after="120"/>
              <w:rPr>
                <w:rFonts w:ascii="Arial" w:hAnsi="Arial" w:cs="Arial"/>
                <w:iCs/>
              </w:rPr>
            </w:pPr>
            <w:r w:rsidRPr="00DE064A">
              <w:rPr>
                <w:rFonts w:ascii="Arial" w:hAnsi="Arial" w:cs="Arial"/>
                <w:iCs/>
              </w:rPr>
              <w:t>7 years’ experience at Golfa Hall</w:t>
            </w:r>
          </w:p>
          <w:p w14:paraId="57173DA3" w14:textId="05374596" w:rsidR="001C0CC5" w:rsidRPr="00DE064A" w:rsidRDefault="004D6806" w:rsidP="004D6806">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tr w:rsidR="0004298D" w:rsidRPr="00DE064A" w14:paraId="01EAAC78" w14:textId="77777777" w:rsidTr="00DB708F">
        <w:tc>
          <w:tcPr>
            <w:tcW w:w="1993" w:type="dxa"/>
            <w:tcBorders>
              <w:top w:val="single" w:sz="4" w:space="0" w:color="auto"/>
              <w:left w:val="single" w:sz="4" w:space="0" w:color="auto"/>
              <w:bottom w:val="single" w:sz="4" w:space="0" w:color="auto"/>
              <w:right w:val="single" w:sz="4" w:space="0" w:color="auto"/>
            </w:tcBorders>
          </w:tcPr>
          <w:p w14:paraId="4AA943EC" w14:textId="77777777"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Rita Brevitt</w:t>
            </w:r>
          </w:p>
          <w:p w14:paraId="00322CD0" w14:textId="5A9FA068"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Team Leader</w:t>
            </w:r>
          </w:p>
        </w:tc>
        <w:tc>
          <w:tcPr>
            <w:tcW w:w="7500" w:type="dxa"/>
            <w:tcBorders>
              <w:top w:val="single" w:sz="4" w:space="0" w:color="auto"/>
              <w:left w:val="single" w:sz="4" w:space="0" w:color="auto"/>
              <w:bottom w:val="single" w:sz="4" w:space="0" w:color="auto"/>
              <w:right w:val="single" w:sz="4" w:space="0" w:color="auto"/>
            </w:tcBorders>
          </w:tcPr>
          <w:p w14:paraId="795DF4F9" w14:textId="77777777"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Level 3 health and social care for children and young people.</w:t>
            </w:r>
          </w:p>
          <w:p w14:paraId="248BED65" w14:textId="77777777"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 xml:space="preserve">13+ years of experience of working within children’s homes with a variety of needs, for the last 2.5 years working at Golfa Hall. </w:t>
            </w:r>
          </w:p>
          <w:p w14:paraId="1FEDD3FF" w14:textId="3BC3EC62"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 xml:space="preserve">Registered with </w:t>
            </w:r>
            <w:r w:rsidR="00877DC5" w:rsidRPr="00DE064A">
              <w:rPr>
                <w:rFonts w:ascii="Arial" w:hAnsi="Arial" w:cs="Arial"/>
                <w:iCs/>
              </w:rPr>
              <w:t>S</w:t>
            </w:r>
            <w:r w:rsidRPr="00DE064A">
              <w:rPr>
                <w:rFonts w:ascii="Arial" w:hAnsi="Arial" w:cs="Arial"/>
                <w:iCs/>
              </w:rPr>
              <w:t xml:space="preserve">ocial </w:t>
            </w:r>
            <w:r w:rsidR="00877DC5" w:rsidRPr="00DE064A">
              <w:rPr>
                <w:rFonts w:ascii="Arial" w:hAnsi="Arial" w:cs="Arial"/>
                <w:iCs/>
              </w:rPr>
              <w:t>C</w:t>
            </w:r>
            <w:r w:rsidRPr="00DE064A">
              <w:rPr>
                <w:rFonts w:ascii="Arial" w:hAnsi="Arial" w:cs="Arial"/>
                <w:iCs/>
              </w:rPr>
              <w:t xml:space="preserve">are </w:t>
            </w:r>
            <w:r w:rsidR="00877DC5" w:rsidRPr="00DE064A">
              <w:rPr>
                <w:rFonts w:ascii="Arial" w:hAnsi="Arial" w:cs="Arial"/>
                <w:iCs/>
              </w:rPr>
              <w:t>W</w:t>
            </w:r>
            <w:r w:rsidRPr="00DE064A">
              <w:rPr>
                <w:rFonts w:ascii="Arial" w:hAnsi="Arial" w:cs="Arial"/>
                <w:iCs/>
              </w:rPr>
              <w:t>ales.</w:t>
            </w:r>
          </w:p>
        </w:tc>
      </w:tr>
      <w:tr w:rsidR="00EA5FC5" w:rsidRPr="00DE064A" w14:paraId="1D8921AC" w14:textId="77777777" w:rsidTr="00DB708F">
        <w:tc>
          <w:tcPr>
            <w:tcW w:w="1993" w:type="dxa"/>
            <w:tcBorders>
              <w:top w:val="single" w:sz="4" w:space="0" w:color="auto"/>
              <w:left w:val="single" w:sz="4" w:space="0" w:color="auto"/>
              <w:bottom w:val="single" w:sz="4" w:space="0" w:color="auto"/>
              <w:right w:val="single" w:sz="4" w:space="0" w:color="auto"/>
            </w:tcBorders>
          </w:tcPr>
          <w:p w14:paraId="7487CAC1" w14:textId="77777777" w:rsidR="00EA5FC5" w:rsidRPr="00DE064A" w:rsidRDefault="00EA5FC5" w:rsidP="00CA62DC">
            <w:pPr>
              <w:autoSpaceDE w:val="0"/>
              <w:autoSpaceDN w:val="0"/>
              <w:adjustRightInd w:val="0"/>
              <w:spacing w:before="120" w:after="120"/>
              <w:rPr>
                <w:rFonts w:ascii="Arial" w:hAnsi="Arial" w:cs="Arial"/>
                <w:iCs/>
              </w:rPr>
            </w:pPr>
            <w:r w:rsidRPr="00DE064A">
              <w:rPr>
                <w:rFonts w:ascii="Arial" w:hAnsi="Arial" w:cs="Arial"/>
                <w:iCs/>
              </w:rPr>
              <w:t>Helen Evans</w:t>
            </w:r>
          </w:p>
          <w:p w14:paraId="4812A6BE" w14:textId="5CF1C03D" w:rsidR="00C25E0C" w:rsidRPr="00DE064A" w:rsidRDefault="00C25E0C" w:rsidP="00CA62DC">
            <w:pPr>
              <w:autoSpaceDE w:val="0"/>
              <w:autoSpaceDN w:val="0"/>
              <w:adjustRightInd w:val="0"/>
              <w:spacing w:before="120" w:after="120"/>
              <w:rPr>
                <w:rFonts w:ascii="Arial" w:hAnsi="Arial" w:cs="Arial"/>
                <w:iCs/>
              </w:rPr>
            </w:pPr>
            <w:r w:rsidRPr="00DE064A">
              <w:rPr>
                <w:rFonts w:ascii="Arial" w:hAnsi="Arial" w:cs="Arial"/>
                <w:iCs/>
              </w:rPr>
              <w:t>Team leader</w:t>
            </w:r>
            <w:r w:rsidR="006C6871">
              <w:rPr>
                <w:rFonts w:ascii="Arial" w:hAnsi="Arial" w:cs="Arial"/>
                <w:iCs/>
              </w:rPr>
              <w:t xml:space="preserve"> (Acting)</w:t>
            </w:r>
          </w:p>
        </w:tc>
        <w:tc>
          <w:tcPr>
            <w:tcW w:w="7500" w:type="dxa"/>
            <w:tcBorders>
              <w:top w:val="single" w:sz="4" w:space="0" w:color="auto"/>
              <w:left w:val="single" w:sz="4" w:space="0" w:color="auto"/>
              <w:bottom w:val="single" w:sz="4" w:space="0" w:color="auto"/>
              <w:right w:val="single" w:sz="4" w:space="0" w:color="auto"/>
            </w:tcBorders>
          </w:tcPr>
          <w:p w14:paraId="0E9399D3" w14:textId="366F256E" w:rsidR="00EA5FC5" w:rsidRPr="00DE064A" w:rsidRDefault="004C623E" w:rsidP="00EA5FC5">
            <w:pPr>
              <w:autoSpaceDE w:val="0"/>
              <w:autoSpaceDN w:val="0"/>
              <w:adjustRightInd w:val="0"/>
              <w:spacing w:before="120" w:after="120"/>
              <w:rPr>
                <w:rFonts w:ascii="Arial" w:hAnsi="Arial" w:cs="Arial"/>
                <w:iCs/>
              </w:rPr>
            </w:pPr>
            <w:r w:rsidRPr="00DE064A">
              <w:rPr>
                <w:rFonts w:ascii="Arial" w:hAnsi="Arial" w:cs="Arial"/>
                <w:iCs/>
              </w:rPr>
              <w:t>Q</w:t>
            </w:r>
            <w:r w:rsidR="00EA5FC5" w:rsidRPr="00DE064A">
              <w:rPr>
                <w:rFonts w:ascii="Arial" w:hAnsi="Arial" w:cs="Arial"/>
                <w:iCs/>
              </w:rPr>
              <w:t>CF level 3 in</w:t>
            </w:r>
            <w:r w:rsidR="00A60EF6" w:rsidRPr="00DE064A">
              <w:rPr>
                <w:rFonts w:ascii="Arial" w:hAnsi="Arial" w:cs="Arial"/>
                <w:iCs/>
              </w:rPr>
              <w:t xml:space="preserve"> health and social care with</w:t>
            </w:r>
            <w:r w:rsidR="00EA5FC5" w:rsidRPr="00DE064A">
              <w:rPr>
                <w:rFonts w:ascii="Arial" w:hAnsi="Arial" w:cs="Arial"/>
                <w:iCs/>
              </w:rPr>
              <w:t xml:space="preserve"> children and young people.</w:t>
            </w:r>
          </w:p>
          <w:p w14:paraId="095CBFB5" w14:textId="14B37C63" w:rsidR="00EA5FC5" w:rsidRPr="00DE064A" w:rsidRDefault="001C28D9" w:rsidP="00EA5FC5">
            <w:pPr>
              <w:autoSpaceDE w:val="0"/>
              <w:autoSpaceDN w:val="0"/>
              <w:adjustRightInd w:val="0"/>
              <w:spacing w:before="120" w:after="120"/>
              <w:rPr>
                <w:rFonts w:ascii="Arial" w:hAnsi="Arial" w:cs="Arial"/>
                <w:iCs/>
              </w:rPr>
            </w:pPr>
            <w:r w:rsidRPr="00DE064A">
              <w:rPr>
                <w:rFonts w:ascii="Arial" w:hAnsi="Arial" w:cs="Arial"/>
                <w:iCs/>
              </w:rPr>
              <w:t>Started at Golfa in 2015</w:t>
            </w:r>
          </w:p>
          <w:p w14:paraId="4F80DC1D" w14:textId="4AAEFA82" w:rsidR="00EA5FC5" w:rsidRPr="00DE064A" w:rsidRDefault="00EA5FC5" w:rsidP="00EA5FC5">
            <w:pPr>
              <w:autoSpaceDE w:val="0"/>
              <w:autoSpaceDN w:val="0"/>
              <w:adjustRightInd w:val="0"/>
              <w:spacing w:before="120" w:after="120"/>
              <w:rPr>
                <w:rFonts w:ascii="Arial" w:hAnsi="Arial" w:cs="Arial"/>
                <w:iCs/>
              </w:rPr>
            </w:pPr>
            <w:r w:rsidRPr="00DE064A">
              <w:rPr>
                <w:rFonts w:ascii="Arial" w:hAnsi="Arial" w:cs="Arial"/>
                <w:iCs/>
              </w:rPr>
              <w:t xml:space="preserve">Registered with </w:t>
            </w:r>
            <w:r w:rsidR="002739E9" w:rsidRPr="00DE064A">
              <w:rPr>
                <w:rFonts w:ascii="Arial" w:hAnsi="Arial" w:cs="Arial"/>
                <w:iCs/>
              </w:rPr>
              <w:t>S</w:t>
            </w:r>
            <w:r w:rsidRPr="00DE064A">
              <w:rPr>
                <w:rFonts w:ascii="Arial" w:hAnsi="Arial" w:cs="Arial"/>
                <w:iCs/>
              </w:rPr>
              <w:t xml:space="preserve">ocial </w:t>
            </w:r>
            <w:r w:rsidR="002739E9" w:rsidRPr="00DE064A">
              <w:rPr>
                <w:rFonts w:ascii="Arial" w:hAnsi="Arial" w:cs="Arial"/>
                <w:iCs/>
              </w:rPr>
              <w:t>C</w:t>
            </w:r>
            <w:r w:rsidRPr="00DE064A">
              <w:rPr>
                <w:rFonts w:ascii="Arial" w:hAnsi="Arial" w:cs="Arial"/>
                <w:iCs/>
              </w:rPr>
              <w:t xml:space="preserve">are </w:t>
            </w:r>
            <w:r w:rsidR="002739E9" w:rsidRPr="00DE064A">
              <w:rPr>
                <w:rFonts w:ascii="Arial" w:hAnsi="Arial" w:cs="Arial"/>
                <w:iCs/>
              </w:rPr>
              <w:t>W</w:t>
            </w:r>
            <w:r w:rsidRPr="00DE064A">
              <w:rPr>
                <w:rFonts w:ascii="Arial" w:hAnsi="Arial" w:cs="Arial"/>
                <w:iCs/>
              </w:rPr>
              <w:t xml:space="preserve">ales. </w:t>
            </w:r>
          </w:p>
        </w:tc>
      </w:tr>
      <w:tr w:rsidR="00A60EF6" w:rsidRPr="00DE064A" w14:paraId="4151B7C5" w14:textId="77777777" w:rsidTr="00DB708F">
        <w:tc>
          <w:tcPr>
            <w:tcW w:w="1993" w:type="dxa"/>
            <w:tcBorders>
              <w:top w:val="single" w:sz="4" w:space="0" w:color="auto"/>
              <w:left w:val="single" w:sz="4" w:space="0" w:color="auto"/>
              <w:bottom w:val="single" w:sz="4" w:space="0" w:color="auto"/>
              <w:right w:val="single" w:sz="4" w:space="0" w:color="auto"/>
            </w:tcBorders>
          </w:tcPr>
          <w:p w14:paraId="7EF5E70E" w14:textId="02CAEF19" w:rsidR="00A60EF6" w:rsidRPr="00DE064A" w:rsidRDefault="003C3A22" w:rsidP="006D5A98">
            <w:pPr>
              <w:autoSpaceDE w:val="0"/>
              <w:autoSpaceDN w:val="0"/>
              <w:adjustRightInd w:val="0"/>
              <w:spacing w:before="120" w:after="120"/>
              <w:rPr>
                <w:rFonts w:ascii="Arial" w:hAnsi="Arial" w:cs="Arial"/>
                <w:iCs/>
              </w:rPr>
            </w:pPr>
            <w:bookmarkStart w:id="1" w:name="_Hlk188622515"/>
            <w:r w:rsidRPr="00DE064A">
              <w:rPr>
                <w:rFonts w:ascii="Arial" w:hAnsi="Arial" w:cs="Arial"/>
                <w:iCs/>
              </w:rPr>
              <w:t xml:space="preserve">Lesley Ann Ayles </w:t>
            </w:r>
            <w:r w:rsidR="0085395C" w:rsidRPr="00DE064A">
              <w:rPr>
                <w:rFonts w:ascii="Arial" w:hAnsi="Arial" w:cs="Arial"/>
                <w:iCs/>
              </w:rPr>
              <w:t>–</w:t>
            </w:r>
            <w:r w:rsidR="0004298D" w:rsidRPr="00DE064A">
              <w:rPr>
                <w:rFonts w:ascii="Arial" w:hAnsi="Arial" w:cs="Arial"/>
                <w:iCs/>
              </w:rPr>
              <w:t xml:space="preserve"> </w:t>
            </w:r>
            <w:r w:rsidR="0085395C" w:rsidRPr="00DE064A">
              <w:rPr>
                <w:rFonts w:ascii="Arial" w:hAnsi="Arial" w:cs="Arial"/>
                <w:iCs/>
              </w:rPr>
              <w:t xml:space="preserve">Team leader </w:t>
            </w:r>
            <w:r w:rsidRPr="00DE064A">
              <w:rPr>
                <w:rFonts w:ascii="Arial" w:hAnsi="Arial" w:cs="Arial"/>
                <w:iCs/>
              </w:rPr>
              <w:t>(Acting)</w:t>
            </w:r>
          </w:p>
        </w:tc>
        <w:tc>
          <w:tcPr>
            <w:tcW w:w="7500" w:type="dxa"/>
            <w:tcBorders>
              <w:top w:val="single" w:sz="4" w:space="0" w:color="auto"/>
              <w:left w:val="single" w:sz="4" w:space="0" w:color="auto"/>
              <w:bottom w:val="single" w:sz="4" w:space="0" w:color="auto"/>
              <w:right w:val="single" w:sz="4" w:space="0" w:color="auto"/>
            </w:tcBorders>
          </w:tcPr>
          <w:p w14:paraId="61B9D1CE" w14:textId="77777777" w:rsidR="003C3A22"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Started at Golfa January 2023</w:t>
            </w:r>
          </w:p>
          <w:p w14:paraId="30B2A3F4" w14:textId="77777777" w:rsidR="003C3A22"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p w14:paraId="3AAE0710" w14:textId="5048927E" w:rsidR="00A60EF6"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bookmarkEnd w:id="1"/>
      <w:tr w:rsidR="0004298D" w:rsidRPr="00DE064A" w14:paraId="6FE7E8A3" w14:textId="77777777" w:rsidTr="00DB708F">
        <w:tc>
          <w:tcPr>
            <w:tcW w:w="1993" w:type="dxa"/>
            <w:tcBorders>
              <w:top w:val="single" w:sz="4" w:space="0" w:color="auto"/>
              <w:left w:val="single" w:sz="4" w:space="0" w:color="auto"/>
              <w:bottom w:val="single" w:sz="4" w:space="0" w:color="auto"/>
              <w:right w:val="single" w:sz="4" w:space="0" w:color="auto"/>
            </w:tcBorders>
          </w:tcPr>
          <w:p w14:paraId="700E72FF" w14:textId="77777777" w:rsidR="004B6B82" w:rsidRPr="00DE064A" w:rsidRDefault="0004298D" w:rsidP="006D5A98">
            <w:pPr>
              <w:autoSpaceDE w:val="0"/>
              <w:autoSpaceDN w:val="0"/>
              <w:adjustRightInd w:val="0"/>
              <w:spacing w:before="120" w:after="120"/>
              <w:rPr>
                <w:rFonts w:ascii="Arial" w:hAnsi="Arial" w:cs="Arial"/>
                <w:iCs/>
              </w:rPr>
            </w:pPr>
            <w:r w:rsidRPr="00DE064A">
              <w:rPr>
                <w:rFonts w:ascii="Arial" w:hAnsi="Arial" w:cs="Arial"/>
                <w:iCs/>
              </w:rPr>
              <w:t>Sean Bowen</w:t>
            </w:r>
          </w:p>
          <w:p w14:paraId="42C2F278" w14:textId="6059CCB0" w:rsidR="0004298D" w:rsidRPr="00DE064A" w:rsidRDefault="0004298D" w:rsidP="006D5A98">
            <w:pPr>
              <w:autoSpaceDE w:val="0"/>
              <w:autoSpaceDN w:val="0"/>
              <w:adjustRightInd w:val="0"/>
              <w:spacing w:before="120" w:after="120"/>
              <w:rPr>
                <w:rFonts w:ascii="Arial" w:hAnsi="Arial" w:cs="Arial"/>
                <w:iCs/>
              </w:rPr>
            </w:pPr>
            <w:r w:rsidRPr="00DE064A">
              <w:rPr>
                <w:rFonts w:ascii="Arial" w:hAnsi="Arial" w:cs="Arial"/>
                <w:iCs/>
              </w:rPr>
              <w:t>Senior</w:t>
            </w:r>
          </w:p>
        </w:tc>
        <w:tc>
          <w:tcPr>
            <w:tcW w:w="7500" w:type="dxa"/>
            <w:tcBorders>
              <w:top w:val="single" w:sz="4" w:space="0" w:color="auto"/>
              <w:left w:val="single" w:sz="4" w:space="0" w:color="auto"/>
              <w:bottom w:val="single" w:sz="4" w:space="0" w:color="auto"/>
              <w:right w:val="single" w:sz="4" w:space="0" w:color="auto"/>
            </w:tcBorders>
          </w:tcPr>
          <w:p w14:paraId="125409FA" w14:textId="77777777" w:rsidR="00EF7C46" w:rsidRPr="00DE064A" w:rsidRDefault="00EF7C46" w:rsidP="0004298D">
            <w:pPr>
              <w:autoSpaceDE w:val="0"/>
              <w:autoSpaceDN w:val="0"/>
              <w:adjustRightInd w:val="0"/>
              <w:spacing w:before="120" w:after="120"/>
              <w:rPr>
                <w:rFonts w:ascii="Arial" w:hAnsi="Arial" w:cs="Arial"/>
                <w:iCs/>
              </w:rPr>
            </w:pPr>
            <w:r w:rsidRPr="00DE064A">
              <w:rPr>
                <w:rFonts w:ascii="Arial" w:hAnsi="Arial" w:cs="Arial"/>
                <w:iCs/>
              </w:rPr>
              <w:t>Completed QCF level 3 in health and social care with children and young people.</w:t>
            </w:r>
          </w:p>
          <w:p w14:paraId="193D454F" w14:textId="6B50B59C"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Commenced employment in March 2020.</w:t>
            </w:r>
          </w:p>
          <w:p w14:paraId="4BDCC7C0" w14:textId="69E21A6A" w:rsidR="0004298D" w:rsidRPr="00DE064A" w:rsidRDefault="0004298D" w:rsidP="0004298D">
            <w:pPr>
              <w:autoSpaceDE w:val="0"/>
              <w:autoSpaceDN w:val="0"/>
              <w:adjustRightInd w:val="0"/>
              <w:spacing w:before="120" w:after="120"/>
              <w:rPr>
                <w:rFonts w:ascii="Arial" w:hAnsi="Arial" w:cs="Arial"/>
                <w:iCs/>
              </w:rPr>
            </w:pPr>
            <w:r w:rsidRPr="00DE064A">
              <w:rPr>
                <w:rFonts w:ascii="Arial" w:hAnsi="Arial" w:cs="Arial"/>
                <w:iCs/>
              </w:rPr>
              <w:t xml:space="preserve">Registered with </w:t>
            </w:r>
            <w:r w:rsidR="002739E9" w:rsidRPr="00DE064A">
              <w:rPr>
                <w:rFonts w:ascii="Arial" w:hAnsi="Arial" w:cs="Arial"/>
                <w:iCs/>
              </w:rPr>
              <w:t>S</w:t>
            </w:r>
            <w:r w:rsidRPr="00DE064A">
              <w:rPr>
                <w:rFonts w:ascii="Arial" w:hAnsi="Arial" w:cs="Arial"/>
                <w:iCs/>
              </w:rPr>
              <w:t xml:space="preserve">ocial </w:t>
            </w:r>
            <w:r w:rsidR="002739E9" w:rsidRPr="00DE064A">
              <w:rPr>
                <w:rFonts w:ascii="Arial" w:hAnsi="Arial" w:cs="Arial"/>
                <w:iCs/>
              </w:rPr>
              <w:t>C</w:t>
            </w:r>
            <w:r w:rsidRPr="00DE064A">
              <w:rPr>
                <w:rFonts w:ascii="Arial" w:hAnsi="Arial" w:cs="Arial"/>
                <w:iCs/>
              </w:rPr>
              <w:t>are Wales</w:t>
            </w:r>
          </w:p>
        </w:tc>
      </w:tr>
    </w:tbl>
    <w:tbl>
      <w:tblPr>
        <w:tblStyle w:val="TableGrid2"/>
        <w:tblW w:w="9493" w:type="dxa"/>
        <w:tblLayout w:type="fixed"/>
        <w:tblLook w:val="04A0" w:firstRow="1" w:lastRow="0" w:firstColumn="1" w:lastColumn="0" w:noHBand="0" w:noVBand="1"/>
      </w:tblPr>
      <w:tblGrid>
        <w:gridCol w:w="1993"/>
        <w:gridCol w:w="7500"/>
      </w:tblGrid>
      <w:tr w:rsidR="00EE7780" w:rsidRPr="00DE064A" w14:paraId="6491138A" w14:textId="77777777" w:rsidTr="00630995">
        <w:tc>
          <w:tcPr>
            <w:tcW w:w="1993" w:type="dxa"/>
            <w:tcBorders>
              <w:top w:val="single" w:sz="4" w:space="0" w:color="auto"/>
              <w:left w:val="single" w:sz="4" w:space="0" w:color="auto"/>
              <w:bottom w:val="single" w:sz="4" w:space="0" w:color="auto"/>
              <w:right w:val="single" w:sz="4" w:space="0" w:color="auto"/>
            </w:tcBorders>
          </w:tcPr>
          <w:p w14:paraId="7C23F555" w14:textId="77777777" w:rsidR="0004298D" w:rsidRPr="00DE064A" w:rsidRDefault="0004298D" w:rsidP="00630995">
            <w:pPr>
              <w:autoSpaceDE w:val="0"/>
              <w:autoSpaceDN w:val="0"/>
              <w:adjustRightInd w:val="0"/>
              <w:spacing w:before="120" w:after="120"/>
              <w:rPr>
                <w:rFonts w:ascii="Arial" w:hAnsi="Arial" w:cs="Arial"/>
                <w:iCs/>
              </w:rPr>
            </w:pPr>
            <w:r w:rsidRPr="00DE064A">
              <w:rPr>
                <w:rFonts w:ascii="Arial" w:hAnsi="Arial" w:cs="Arial"/>
                <w:iCs/>
              </w:rPr>
              <w:t>Jacob Sylvester</w:t>
            </w:r>
          </w:p>
          <w:p w14:paraId="42FB813C" w14:textId="2E00C8C7" w:rsidR="001C28D9" w:rsidRPr="00DE064A" w:rsidRDefault="001C28D9" w:rsidP="00630995">
            <w:pPr>
              <w:autoSpaceDE w:val="0"/>
              <w:autoSpaceDN w:val="0"/>
              <w:adjustRightInd w:val="0"/>
              <w:spacing w:before="120" w:after="120"/>
              <w:rPr>
                <w:rFonts w:ascii="Arial" w:hAnsi="Arial" w:cs="Arial"/>
                <w:iCs/>
              </w:rPr>
            </w:pPr>
            <w:r w:rsidRPr="00DE064A">
              <w:rPr>
                <w:rFonts w:ascii="Arial" w:hAnsi="Arial" w:cs="Arial"/>
                <w:iCs/>
              </w:rPr>
              <w:t>Wake in night</w:t>
            </w:r>
          </w:p>
        </w:tc>
        <w:tc>
          <w:tcPr>
            <w:tcW w:w="7500" w:type="dxa"/>
            <w:tcBorders>
              <w:top w:val="single" w:sz="4" w:space="0" w:color="auto"/>
              <w:left w:val="single" w:sz="4" w:space="0" w:color="auto"/>
              <w:bottom w:val="single" w:sz="4" w:space="0" w:color="auto"/>
              <w:right w:val="single" w:sz="4" w:space="0" w:color="auto"/>
            </w:tcBorders>
          </w:tcPr>
          <w:p w14:paraId="23B10A92" w14:textId="77777777" w:rsidR="00EE7780" w:rsidRPr="00DE064A" w:rsidRDefault="0004298D" w:rsidP="00481BEC">
            <w:pPr>
              <w:autoSpaceDE w:val="0"/>
              <w:autoSpaceDN w:val="0"/>
              <w:adjustRightInd w:val="0"/>
              <w:spacing w:before="120" w:after="120"/>
              <w:rPr>
                <w:rFonts w:ascii="Arial" w:hAnsi="Arial" w:cs="Arial"/>
                <w:iCs/>
              </w:rPr>
            </w:pPr>
            <w:r w:rsidRPr="00DE064A">
              <w:rPr>
                <w:rFonts w:ascii="Arial" w:hAnsi="Arial" w:cs="Arial"/>
                <w:iCs/>
              </w:rPr>
              <w:t>Started at Golfa January 2023.</w:t>
            </w:r>
          </w:p>
          <w:p w14:paraId="6A520733" w14:textId="67EB2DB4" w:rsidR="000B01A4" w:rsidRPr="00DE064A" w:rsidRDefault="000B01A4" w:rsidP="000B01A4">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p w14:paraId="7FC5DBE0" w14:textId="42E0805D" w:rsidR="00DC0FF8" w:rsidRPr="00DE064A" w:rsidRDefault="00DC0FF8" w:rsidP="00481BEC">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tr w:rsidR="00C90B55" w:rsidRPr="00DE064A" w14:paraId="176A728A" w14:textId="77777777" w:rsidTr="00DB708F">
        <w:tc>
          <w:tcPr>
            <w:tcW w:w="1993" w:type="dxa"/>
            <w:tcBorders>
              <w:top w:val="single" w:sz="4" w:space="0" w:color="auto"/>
              <w:left w:val="single" w:sz="4" w:space="0" w:color="auto"/>
              <w:bottom w:val="single" w:sz="4" w:space="0" w:color="auto"/>
              <w:right w:val="single" w:sz="4" w:space="0" w:color="auto"/>
            </w:tcBorders>
          </w:tcPr>
          <w:p w14:paraId="3C0891DC" w14:textId="77777777" w:rsidR="00C90B55" w:rsidRPr="00DE064A" w:rsidRDefault="00C90B55" w:rsidP="00423DF1">
            <w:pPr>
              <w:autoSpaceDE w:val="0"/>
              <w:autoSpaceDN w:val="0"/>
              <w:adjustRightInd w:val="0"/>
              <w:spacing w:before="120" w:after="120"/>
              <w:rPr>
                <w:rFonts w:ascii="Arial" w:hAnsi="Arial" w:cs="Arial"/>
                <w:iCs/>
              </w:rPr>
            </w:pPr>
            <w:r w:rsidRPr="00DE064A">
              <w:rPr>
                <w:rFonts w:ascii="Arial" w:hAnsi="Arial" w:cs="Arial"/>
                <w:iCs/>
              </w:rPr>
              <w:t>Claire Jones</w:t>
            </w:r>
          </w:p>
          <w:p w14:paraId="2756D510" w14:textId="361FBBA6" w:rsidR="001C28D9" w:rsidRPr="00DE064A" w:rsidRDefault="001C28D9" w:rsidP="00423DF1">
            <w:pPr>
              <w:autoSpaceDE w:val="0"/>
              <w:autoSpaceDN w:val="0"/>
              <w:adjustRightInd w:val="0"/>
              <w:spacing w:before="120" w:after="120"/>
              <w:rPr>
                <w:rFonts w:ascii="Arial" w:hAnsi="Arial" w:cs="Arial"/>
                <w:iCs/>
              </w:rPr>
            </w:pPr>
            <w:r w:rsidRPr="00DE064A">
              <w:rPr>
                <w:rFonts w:ascii="Arial" w:hAnsi="Arial" w:cs="Arial"/>
                <w:iCs/>
              </w:rPr>
              <w:t>Wake in night</w:t>
            </w:r>
          </w:p>
        </w:tc>
        <w:tc>
          <w:tcPr>
            <w:tcW w:w="7500" w:type="dxa"/>
            <w:tcBorders>
              <w:top w:val="single" w:sz="4" w:space="0" w:color="auto"/>
              <w:left w:val="single" w:sz="4" w:space="0" w:color="auto"/>
              <w:bottom w:val="single" w:sz="4" w:space="0" w:color="auto"/>
              <w:right w:val="single" w:sz="4" w:space="0" w:color="auto"/>
            </w:tcBorders>
          </w:tcPr>
          <w:p w14:paraId="6BADAFCD" w14:textId="77777777" w:rsidR="00C90B55" w:rsidRPr="00DE064A" w:rsidRDefault="00C90B55" w:rsidP="00423DF1">
            <w:pPr>
              <w:autoSpaceDE w:val="0"/>
              <w:autoSpaceDN w:val="0"/>
              <w:adjustRightInd w:val="0"/>
              <w:spacing w:before="120" w:after="120"/>
              <w:rPr>
                <w:rFonts w:ascii="Arial" w:hAnsi="Arial" w:cs="Arial"/>
                <w:iCs/>
              </w:rPr>
            </w:pPr>
            <w:r w:rsidRPr="00DE064A">
              <w:rPr>
                <w:rFonts w:ascii="Arial" w:hAnsi="Arial" w:cs="Arial"/>
                <w:iCs/>
              </w:rPr>
              <w:t>Started at Golfa July 2021</w:t>
            </w:r>
          </w:p>
          <w:p w14:paraId="02B086BD" w14:textId="086EA2E2" w:rsidR="0085395C" w:rsidRPr="00DE064A" w:rsidRDefault="0085395C" w:rsidP="00423DF1">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p w14:paraId="49387EEF" w14:textId="01B9DF15" w:rsidR="00EE7780" w:rsidRPr="00DE064A" w:rsidRDefault="00481BEC" w:rsidP="00481BEC">
            <w:pPr>
              <w:autoSpaceDE w:val="0"/>
              <w:autoSpaceDN w:val="0"/>
              <w:adjustRightInd w:val="0"/>
              <w:spacing w:before="120" w:after="120"/>
              <w:rPr>
                <w:rFonts w:ascii="Arial" w:hAnsi="Arial" w:cs="Arial"/>
                <w:iCs/>
              </w:rPr>
            </w:pPr>
            <w:r w:rsidRPr="00DE064A">
              <w:rPr>
                <w:rFonts w:ascii="Arial" w:hAnsi="Arial" w:cs="Arial"/>
                <w:iCs/>
              </w:rPr>
              <w:t>R</w:t>
            </w:r>
            <w:r w:rsidR="00EE7780" w:rsidRPr="00DE064A">
              <w:rPr>
                <w:rFonts w:ascii="Arial" w:hAnsi="Arial" w:cs="Arial"/>
                <w:iCs/>
              </w:rPr>
              <w:t>egist</w:t>
            </w:r>
            <w:r w:rsidRPr="00DE064A">
              <w:rPr>
                <w:rFonts w:ascii="Arial" w:hAnsi="Arial" w:cs="Arial"/>
                <w:iCs/>
              </w:rPr>
              <w:t>ered</w:t>
            </w:r>
            <w:r w:rsidR="00EE7780" w:rsidRPr="00DE064A">
              <w:rPr>
                <w:rFonts w:ascii="Arial" w:hAnsi="Arial" w:cs="Arial"/>
                <w:iCs/>
              </w:rPr>
              <w:t xml:space="preserve"> with Social Care Wales.</w:t>
            </w:r>
          </w:p>
        </w:tc>
      </w:tr>
      <w:tr w:rsidR="003809AF" w:rsidRPr="00DE064A" w14:paraId="670A58F2" w14:textId="77777777" w:rsidTr="00C90B55">
        <w:tc>
          <w:tcPr>
            <w:tcW w:w="1993" w:type="dxa"/>
          </w:tcPr>
          <w:p w14:paraId="0C9A3FAA" w14:textId="232D32AD"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lastRenderedPageBreak/>
              <w:t>Ryan Griffiths</w:t>
            </w:r>
          </w:p>
        </w:tc>
        <w:tc>
          <w:tcPr>
            <w:tcW w:w="7500" w:type="dxa"/>
          </w:tcPr>
          <w:p w14:paraId="026F33FA"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Started in August 2023</w:t>
            </w:r>
          </w:p>
          <w:p w14:paraId="2158E33B" w14:textId="77777777" w:rsidR="00884A74" w:rsidRPr="00DE064A" w:rsidRDefault="00884A74" w:rsidP="00884A74">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1489017A" w14:textId="44454E19" w:rsidR="003809AF" w:rsidRPr="00DE064A" w:rsidRDefault="00884A74" w:rsidP="00884A74">
            <w:pPr>
              <w:autoSpaceDE w:val="0"/>
              <w:autoSpaceDN w:val="0"/>
              <w:adjustRightInd w:val="0"/>
              <w:spacing w:before="120" w:after="120"/>
              <w:rPr>
                <w:rFonts w:ascii="Arial" w:hAnsi="Arial" w:cs="Arial"/>
                <w:iCs/>
              </w:rPr>
            </w:pPr>
            <w:r w:rsidRPr="00DE064A">
              <w:rPr>
                <w:rFonts w:ascii="Arial" w:hAnsi="Arial" w:cs="Arial"/>
                <w:iCs/>
              </w:rPr>
              <w:t>QCF level 3</w:t>
            </w:r>
            <w:r w:rsidR="003C3A22" w:rsidRPr="00DE064A">
              <w:rPr>
                <w:rFonts w:ascii="Arial" w:hAnsi="Arial" w:cs="Arial"/>
                <w:iCs/>
              </w:rPr>
              <w:t xml:space="preserve"> in health and social care with children and young people.</w:t>
            </w:r>
          </w:p>
        </w:tc>
      </w:tr>
      <w:tr w:rsidR="003809AF" w:rsidRPr="00DE064A" w14:paraId="19ED52E2" w14:textId="77777777" w:rsidTr="00C90B55">
        <w:tc>
          <w:tcPr>
            <w:tcW w:w="1993" w:type="dxa"/>
          </w:tcPr>
          <w:p w14:paraId="48572C4F" w14:textId="23453F11"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Ohla Dolinska</w:t>
            </w:r>
          </w:p>
        </w:tc>
        <w:tc>
          <w:tcPr>
            <w:tcW w:w="7500" w:type="dxa"/>
          </w:tcPr>
          <w:p w14:paraId="24FFCF1B"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Started at Golfa in September 2023.</w:t>
            </w:r>
          </w:p>
          <w:p w14:paraId="5273D732" w14:textId="77777777" w:rsidR="0085395C" w:rsidRPr="00DE064A" w:rsidRDefault="0085395C" w:rsidP="00C90B55">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534BB1B5" w14:textId="4113824A" w:rsidR="003C3A22" w:rsidRPr="00DE064A" w:rsidRDefault="003C3A22" w:rsidP="00C90B55">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3809AF" w:rsidRPr="00DE064A" w14:paraId="06A0905A" w14:textId="77777777" w:rsidTr="00C90B55">
        <w:tc>
          <w:tcPr>
            <w:tcW w:w="1993" w:type="dxa"/>
          </w:tcPr>
          <w:p w14:paraId="75DDB8A3" w14:textId="3E4B99AD"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Andrew Jarman.</w:t>
            </w:r>
          </w:p>
        </w:tc>
        <w:tc>
          <w:tcPr>
            <w:tcW w:w="7500" w:type="dxa"/>
          </w:tcPr>
          <w:p w14:paraId="16A9E660" w14:textId="1D7AD2D7" w:rsidR="003809AF" w:rsidRPr="00DE064A" w:rsidRDefault="003809AF" w:rsidP="00685D1E">
            <w:pPr>
              <w:autoSpaceDE w:val="0"/>
              <w:autoSpaceDN w:val="0"/>
              <w:adjustRightInd w:val="0"/>
              <w:spacing w:before="120" w:after="120"/>
              <w:rPr>
                <w:rFonts w:ascii="Arial" w:hAnsi="Arial" w:cs="Arial"/>
                <w:iCs/>
              </w:rPr>
            </w:pPr>
            <w:r w:rsidRPr="00DE064A">
              <w:rPr>
                <w:rFonts w:ascii="Arial" w:hAnsi="Arial" w:cs="Arial"/>
                <w:iCs/>
              </w:rPr>
              <w:t xml:space="preserve">Started in December 2021, went from part to bank and has now returned to </w:t>
            </w:r>
            <w:r w:rsidR="003C3A22" w:rsidRPr="00DE064A">
              <w:rPr>
                <w:rFonts w:ascii="Arial" w:hAnsi="Arial" w:cs="Arial"/>
                <w:iCs/>
              </w:rPr>
              <w:t xml:space="preserve">part time </w:t>
            </w:r>
            <w:r w:rsidRPr="00DE064A">
              <w:rPr>
                <w:rFonts w:ascii="Arial" w:hAnsi="Arial" w:cs="Arial"/>
                <w:iCs/>
              </w:rPr>
              <w:t>in April 2024.</w:t>
            </w:r>
          </w:p>
          <w:p w14:paraId="56013023" w14:textId="0EF7B224"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tr w:rsidR="003809AF" w:rsidRPr="00DE064A" w14:paraId="2E417F4B" w14:textId="77777777" w:rsidTr="00C90B55">
        <w:tc>
          <w:tcPr>
            <w:tcW w:w="1993" w:type="dxa"/>
          </w:tcPr>
          <w:p w14:paraId="7A3C2F69" w14:textId="11B3CD99" w:rsidR="003809AF" w:rsidRPr="00DE064A" w:rsidRDefault="00855D7E" w:rsidP="00C90B55">
            <w:pPr>
              <w:autoSpaceDE w:val="0"/>
              <w:autoSpaceDN w:val="0"/>
              <w:adjustRightInd w:val="0"/>
              <w:spacing w:before="120" w:after="120"/>
              <w:rPr>
                <w:rFonts w:ascii="Arial" w:hAnsi="Arial" w:cs="Arial"/>
                <w:iCs/>
              </w:rPr>
            </w:pPr>
            <w:r w:rsidRPr="00DE064A">
              <w:rPr>
                <w:rFonts w:ascii="Arial" w:hAnsi="Arial" w:cs="Arial"/>
                <w:iCs/>
              </w:rPr>
              <w:t>Elizab</w:t>
            </w:r>
            <w:r w:rsidR="00545C29" w:rsidRPr="00DE064A">
              <w:rPr>
                <w:rFonts w:ascii="Arial" w:hAnsi="Arial" w:cs="Arial"/>
                <w:iCs/>
              </w:rPr>
              <w:t>e</w:t>
            </w:r>
            <w:r w:rsidRPr="00DE064A">
              <w:rPr>
                <w:rFonts w:ascii="Arial" w:hAnsi="Arial" w:cs="Arial"/>
                <w:iCs/>
              </w:rPr>
              <w:t>th (</w:t>
            </w:r>
            <w:proofErr w:type="spellStart"/>
            <w:r w:rsidR="003809AF" w:rsidRPr="00DE064A">
              <w:rPr>
                <w:rFonts w:ascii="Arial" w:hAnsi="Arial" w:cs="Arial"/>
                <w:iCs/>
              </w:rPr>
              <w:t>Lybbie</w:t>
            </w:r>
            <w:proofErr w:type="spellEnd"/>
            <w:r w:rsidRPr="00DE064A">
              <w:rPr>
                <w:rFonts w:ascii="Arial" w:hAnsi="Arial" w:cs="Arial"/>
                <w:iCs/>
              </w:rPr>
              <w:t xml:space="preserve">) </w:t>
            </w:r>
            <w:r w:rsidR="003809AF" w:rsidRPr="00DE064A">
              <w:rPr>
                <w:rFonts w:ascii="Arial" w:hAnsi="Arial" w:cs="Arial"/>
                <w:iCs/>
              </w:rPr>
              <w:t>Clarke</w:t>
            </w:r>
          </w:p>
        </w:tc>
        <w:tc>
          <w:tcPr>
            <w:tcW w:w="7500" w:type="dxa"/>
          </w:tcPr>
          <w:p w14:paraId="70275E1B" w14:textId="77777777" w:rsidR="003809AF" w:rsidRPr="00DE064A" w:rsidRDefault="003809AF" w:rsidP="00685D1E">
            <w:pPr>
              <w:autoSpaceDE w:val="0"/>
              <w:autoSpaceDN w:val="0"/>
              <w:adjustRightInd w:val="0"/>
              <w:spacing w:before="120" w:after="120"/>
              <w:rPr>
                <w:rFonts w:ascii="Arial" w:hAnsi="Arial" w:cs="Arial"/>
                <w:iCs/>
              </w:rPr>
            </w:pPr>
            <w:r w:rsidRPr="00DE064A">
              <w:rPr>
                <w:rFonts w:ascii="Arial" w:hAnsi="Arial" w:cs="Arial"/>
                <w:iCs/>
              </w:rPr>
              <w:t>Started at Golfa 23</w:t>
            </w:r>
            <w:r w:rsidRPr="00DE064A">
              <w:rPr>
                <w:rFonts w:ascii="Arial" w:hAnsi="Arial" w:cs="Arial"/>
                <w:iCs/>
                <w:vertAlign w:val="superscript"/>
              </w:rPr>
              <w:t>rd</w:t>
            </w:r>
            <w:r w:rsidRPr="00DE064A">
              <w:rPr>
                <w:rFonts w:ascii="Arial" w:hAnsi="Arial" w:cs="Arial"/>
                <w:iCs/>
              </w:rPr>
              <w:t xml:space="preserve"> September 2024</w:t>
            </w:r>
          </w:p>
          <w:p w14:paraId="315230E3" w14:textId="77777777"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71F3BA5D" w14:textId="392A50B4"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0E458B" w:rsidRPr="00DE064A" w14:paraId="5F4EB55B" w14:textId="77777777" w:rsidTr="00C90B55">
        <w:tc>
          <w:tcPr>
            <w:tcW w:w="1993" w:type="dxa"/>
          </w:tcPr>
          <w:p w14:paraId="1E35DF34" w14:textId="0D36A73B" w:rsidR="000E458B" w:rsidRPr="00DE064A" w:rsidRDefault="000E458B" w:rsidP="00C90B55">
            <w:pPr>
              <w:autoSpaceDE w:val="0"/>
              <w:autoSpaceDN w:val="0"/>
              <w:adjustRightInd w:val="0"/>
              <w:spacing w:before="120" w:after="120"/>
              <w:rPr>
                <w:rFonts w:ascii="Arial" w:hAnsi="Arial" w:cs="Arial"/>
                <w:iCs/>
              </w:rPr>
            </w:pPr>
            <w:r w:rsidRPr="00DE064A">
              <w:rPr>
                <w:rFonts w:ascii="Arial" w:hAnsi="Arial" w:cs="Arial"/>
                <w:iCs/>
              </w:rPr>
              <w:t>Anastasija</w:t>
            </w:r>
            <w:r w:rsidR="00DF206D" w:rsidRPr="00DE064A">
              <w:rPr>
                <w:rFonts w:ascii="Arial" w:hAnsi="Arial" w:cs="Arial"/>
                <w:iCs/>
              </w:rPr>
              <w:t xml:space="preserve"> </w:t>
            </w:r>
            <w:r w:rsidR="003C3A22" w:rsidRPr="00DE064A">
              <w:rPr>
                <w:rFonts w:ascii="Arial" w:hAnsi="Arial" w:cs="Arial"/>
                <w:iCs/>
              </w:rPr>
              <w:t>Bogdanova</w:t>
            </w:r>
          </w:p>
        </w:tc>
        <w:tc>
          <w:tcPr>
            <w:tcW w:w="7500" w:type="dxa"/>
          </w:tcPr>
          <w:p w14:paraId="33D7460E" w14:textId="77777777" w:rsidR="000E458B" w:rsidRPr="00DE064A" w:rsidRDefault="000E458B" w:rsidP="00685D1E">
            <w:pPr>
              <w:autoSpaceDE w:val="0"/>
              <w:autoSpaceDN w:val="0"/>
              <w:adjustRightInd w:val="0"/>
              <w:spacing w:before="120" w:after="120"/>
              <w:rPr>
                <w:rFonts w:ascii="Arial" w:hAnsi="Arial" w:cs="Arial"/>
                <w:iCs/>
              </w:rPr>
            </w:pPr>
            <w:r w:rsidRPr="00DE064A">
              <w:rPr>
                <w:rFonts w:ascii="Arial" w:hAnsi="Arial" w:cs="Arial"/>
                <w:iCs/>
              </w:rPr>
              <w:t xml:space="preserve">Started at Golfa </w:t>
            </w:r>
            <w:r w:rsidR="000F210D" w:rsidRPr="00DE064A">
              <w:rPr>
                <w:rFonts w:ascii="Arial" w:hAnsi="Arial" w:cs="Arial"/>
                <w:iCs/>
              </w:rPr>
              <w:t>21</w:t>
            </w:r>
            <w:r w:rsidR="000F210D" w:rsidRPr="00DE064A">
              <w:rPr>
                <w:rFonts w:ascii="Arial" w:hAnsi="Arial" w:cs="Arial"/>
                <w:iCs/>
                <w:vertAlign w:val="superscript"/>
              </w:rPr>
              <w:t>st</w:t>
            </w:r>
            <w:r w:rsidR="000F210D" w:rsidRPr="00DE064A">
              <w:rPr>
                <w:rFonts w:ascii="Arial" w:hAnsi="Arial" w:cs="Arial"/>
                <w:iCs/>
              </w:rPr>
              <w:t xml:space="preserve"> October 2024</w:t>
            </w:r>
          </w:p>
          <w:p w14:paraId="64A76319" w14:textId="77777777"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13C09CDE" w14:textId="04919206"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3809AF" w:rsidRPr="00DE064A" w14:paraId="404CAF2F" w14:textId="77777777" w:rsidTr="00C90B55">
        <w:tc>
          <w:tcPr>
            <w:tcW w:w="1993" w:type="dxa"/>
          </w:tcPr>
          <w:p w14:paraId="6F2A7FAC" w14:textId="77777777" w:rsidR="003809AF" w:rsidRDefault="003809AF" w:rsidP="00C90B55">
            <w:pPr>
              <w:autoSpaceDE w:val="0"/>
              <w:autoSpaceDN w:val="0"/>
              <w:adjustRightInd w:val="0"/>
              <w:spacing w:before="120" w:after="120"/>
              <w:rPr>
                <w:rFonts w:ascii="Arial" w:hAnsi="Arial" w:cs="Arial"/>
                <w:iCs/>
              </w:rPr>
            </w:pPr>
            <w:r w:rsidRPr="00DE064A">
              <w:rPr>
                <w:rFonts w:ascii="Arial" w:hAnsi="Arial" w:cs="Arial"/>
                <w:iCs/>
              </w:rPr>
              <w:t>Shauna Bennett</w:t>
            </w:r>
          </w:p>
          <w:p w14:paraId="337D9A26" w14:textId="2A748879" w:rsidR="006C6871" w:rsidRPr="00DE064A" w:rsidRDefault="006C6871" w:rsidP="00C90B55">
            <w:pPr>
              <w:autoSpaceDE w:val="0"/>
              <w:autoSpaceDN w:val="0"/>
              <w:adjustRightInd w:val="0"/>
              <w:spacing w:before="120" w:after="120"/>
              <w:rPr>
                <w:rFonts w:ascii="Arial" w:hAnsi="Arial" w:cs="Arial"/>
                <w:iCs/>
              </w:rPr>
            </w:pPr>
            <w:r>
              <w:rPr>
                <w:rFonts w:ascii="Arial" w:hAnsi="Arial" w:cs="Arial"/>
                <w:iCs/>
              </w:rPr>
              <w:t>Managers Admin Support</w:t>
            </w:r>
          </w:p>
        </w:tc>
        <w:tc>
          <w:tcPr>
            <w:tcW w:w="7500" w:type="dxa"/>
          </w:tcPr>
          <w:p w14:paraId="7DA8956A" w14:textId="77777777" w:rsidR="003809AF" w:rsidRPr="00DE064A" w:rsidRDefault="003809AF" w:rsidP="00685D1E">
            <w:pPr>
              <w:autoSpaceDE w:val="0"/>
              <w:autoSpaceDN w:val="0"/>
              <w:adjustRightInd w:val="0"/>
              <w:spacing w:before="120" w:after="120"/>
              <w:rPr>
                <w:rFonts w:ascii="Arial" w:hAnsi="Arial" w:cs="Arial"/>
                <w:iCs/>
              </w:rPr>
            </w:pPr>
            <w:r w:rsidRPr="00DE064A">
              <w:rPr>
                <w:rFonts w:ascii="Arial" w:hAnsi="Arial" w:cs="Arial"/>
                <w:iCs/>
              </w:rPr>
              <w:t>Started at Golfa 30</w:t>
            </w:r>
            <w:r w:rsidRPr="00DE064A">
              <w:rPr>
                <w:rFonts w:ascii="Arial" w:hAnsi="Arial" w:cs="Arial"/>
                <w:iCs/>
                <w:vertAlign w:val="superscript"/>
              </w:rPr>
              <w:t>th</w:t>
            </w:r>
            <w:r w:rsidRPr="00DE064A">
              <w:rPr>
                <w:rFonts w:ascii="Arial" w:hAnsi="Arial" w:cs="Arial"/>
                <w:iCs/>
              </w:rPr>
              <w:t xml:space="preserve"> September 2024</w:t>
            </w:r>
          </w:p>
          <w:p w14:paraId="47790ECD" w14:textId="77777777"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748F80CA" w14:textId="0A399BBA"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6F0515" w:rsidRPr="00DE064A" w14:paraId="66EAD2B5" w14:textId="77777777" w:rsidTr="00C90B55">
        <w:tc>
          <w:tcPr>
            <w:tcW w:w="1993" w:type="dxa"/>
          </w:tcPr>
          <w:p w14:paraId="751621FC" w14:textId="284C9736" w:rsidR="006F0515" w:rsidRPr="00DE064A" w:rsidRDefault="006F0515" w:rsidP="00C90B55">
            <w:pPr>
              <w:autoSpaceDE w:val="0"/>
              <w:autoSpaceDN w:val="0"/>
              <w:adjustRightInd w:val="0"/>
              <w:spacing w:before="120" w:after="120"/>
              <w:rPr>
                <w:rFonts w:ascii="Arial" w:hAnsi="Arial" w:cs="Arial"/>
                <w:iCs/>
              </w:rPr>
            </w:pPr>
            <w:r w:rsidRPr="00DE064A">
              <w:rPr>
                <w:rFonts w:ascii="Arial" w:hAnsi="Arial" w:cs="Arial"/>
                <w:iCs/>
              </w:rPr>
              <w:t xml:space="preserve">Isobel Hillier </w:t>
            </w:r>
          </w:p>
        </w:tc>
        <w:tc>
          <w:tcPr>
            <w:tcW w:w="7500" w:type="dxa"/>
          </w:tcPr>
          <w:p w14:paraId="41271983" w14:textId="2F092F28" w:rsidR="00E94ECF" w:rsidRPr="00DE064A" w:rsidRDefault="006F0515" w:rsidP="00E94ECF">
            <w:pPr>
              <w:autoSpaceDE w:val="0"/>
              <w:autoSpaceDN w:val="0"/>
              <w:adjustRightInd w:val="0"/>
              <w:spacing w:before="120" w:after="120"/>
              <w:rPr>
                <w:rFonts w:ascii="Arial" w:hAnsi="Arial" w:cs="Arial"/>
                <w:iCs/>
              </w:rPr>
            </w:pPr>
            <w:r w:rsidRPr="00DE064A">
              <w:rPr>
                <w:rFonts w:ascii="Arial" w:hAnsi="Arial" w:cs="Arial"/>
                <w:iCs/>
              </w:rPr>
              <w:t>Started at Golfa 30</w:t>
            </w:r>
            <w:r w:rsidRPr="00DE064A">
              <w:rPr>
                <w:rFonts w:ascii="Arial" w:hAnsi="Arial" w:cs="Arial"/>
                <w:iCs/>
                <w:vertAlign w:val="superscript"/>
              </w:rPr>
              <w:t>th</w:t>
            </w:r>
            <w:r w:rsidRPr="00DE064A">
              <w:rPr>
                <w:rFonts w:ascii="Arial" w:hAnsi="Arial" w:cs="Arial"/>
                <w:iCs/>
              </w:rPr>
              <w:t xml:space="preserve"> October 2024 </w:t>
            </w:r>
          </w:p>
          <w:p w14:paraId="4118A96D" w14:textId="77777777" w:rsidR="00E94ECF" w:rsidRPr="00DE064A" w:rsidRDefault="00E94ECF" w:rsidP="00E94ECF">
            <w:pPr>
              <w:autoSpaceDE w:val="0"/>
              <w:autoSpaceDN w:val="0"/>
              <w:adjustRightInd w:val="0"/>
              <w:spacing w:before="120" w:after="120"/>
              <w:rPr>
                <w:rFonts w:ascii="Arial" w:hAnsi="Arial" w:cs="Arial"/>
                <w:iCs/>
              </w:rPr>
            </w:pPr>
            <w:r w:rsidRPr="00DE064A">
              <w:rPr>
                <w:rFonts w:ascii="Arial" w:hAnsi="Arial" w:cs="Arial"/>
                <w:iCs/>
              </w:rPr>
              <w:t>Enrolled onto QCF level 3</w:t>
            </w:r>
          </w:p>
          <w:p w14:paraId="6D22B0F0" w14:textId="33F865A9" w:rsidR="003C3A22" w:rsidRPr="00DE064A" w:rsidRDefault="003C3A22" w:rsidP="00E94ECF">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tr w:rsidR="00FF0C93" w:rsidRPr="00DE064A" w14:paraId="7DF44379" w14:textId="77777777" w:rsidTr="00C90B55">
        <w:tc>
          <w:tcPr>
            <w:tcW w:w="1993" w:type="dxa"/>
          </w:tcPr>
          <w:p w14:paraId="0F5A14A4" w14:textId="6EE308AD" w:rsidR="00FF0C93" w:rsidRPr="00DE064A" w:rsidRDefault="00FF0C93" w:rsidP="00C90B55">
            <w:pPr>
              <w:autoSpaceDE w:val="0"/>
              <w:autoSpaceDN w:val="0"/>
              <w:adjustRightInd w:val="0"/>
              <w:spacing w:before="120" w:after="120"/>
              <w:rPr>
                <w:rFonts w:ascii="Arial" w:hAnsi="Arial" w:cs="Arial"/>
                <w:iCs/>
              </w:rPr>
            </w:pPr>
            <w:r w:rsidRPr="00DE064A">
              <w:rPr>
                <w:rFonts w:ascii="Arial" w:hAnsi="Arial" w:cs="Arial"/>
                <w:iCs/>
              </w:rPr>
              <w:t>Reagon Bennett</w:t>
            </w:r>
          </w:p>
        </w:tc>
        <w:tc>
          <w:tcPr>
            <w:tcW w:w="7500" w:type="dxa"/>
          </w:tcPr>
          <w:p w14:paraId="67B490E7" w14:textId="77777777" w:rsidR="00FF0C93" w:rsidRPr="00DE064A" w:rsidRDefault="00FF0C93" w:rsidP="00685D1E">
            <w:pPr>
              <w:autoSpaceDE w:val="0"/>
              <w:autoSpaceDN w:val="0"/>
              <w:adjustRightInd w:val="0"/>
              <w:spacing w:before="120" w:after="120"/>
              <w:rPr>
                <w:rFonts w:ascii="Arial" w:hAnsi="Arial" w:cs="Arial"/>
                <w:iCs/>
              </w:rPr>
            </w:pPr>
            <w:r w:rsidRPr="00DE064A">
              <w:rPr>
                <w:rFonts w:ascii="Arial" w:hAnsi="Arial" w:cs="Arial"/>
                <w:iCs/>
              </w:rPr>
              <w:t>Started Golfa 14</w:t>
            </w:r>
            <w:r w:rsidRPr="00DE064A">
              <w:rPr>
                <w:rFonts w:ascii="Arial" w:hAnsi="Arial" w:cs="Arial"/>
                <w:iCs/>
                <w:vertAlign w:val="superscript"/>
              </w:rPr>
              <w:t>th</w:t>
            </w:r>
            <w:r w:rsidRPr="00DE064A">
              <w:rPr>
                <w:rFonts w:ascii="Arial" w:hAnsi="Arial" w:cs="Arial"/>
                <w:iCs/>
              </w:rPr>
              <w:t xml:space="preserve"> April 2025</w:t>
            </w:r>
          </w:p>
          <w:p w14:paraId="572F3D9D" w14:textId="77777777" w:rsidR="00FF0C93" w:rsidRPr="00DE064A" w:rsidRDefault="00FF0C93" w:rsidP="00685D1E">
            <w:pPr>
              <w:autoSpaceDE w:val="0"/>
              <w:autoSpaceDN w:val="0"/>
              <w:adjustRightInd w:val="0"/>
              <w:spacing w:before="120" w:after="120"/>
              <w:rPr>
                <w:rFonts w:ascii="Arial" w:hAnsi="Arial" w:cs="Arial"/>
                <w:iCs/>
              </w:rPr>
            </w:pPr>
            <w:r w:rsidRPr="00DE064A">
              <w:rPr>
                <w:rFonts w:ascii="Arial" w:hAnsi="Arial" w:cs="Arial"/>
                <w:iCs/>
              </w:rPr>
              <w:t xml:space="preserve">Registered with Social care Wales </w:t>
            </w:r>
          </w:p>
          <w:p w14:paraId="0DD6A13C" w14:textId="5E5C1E39" w:rsidR="003C3A22" w:rsidRPr="00DE064A" w:rsidRDefault="003C3A22" w:rsidP="00685D1E">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D723EE" w:rsidRPr="00DE064A" w14:paraId="1A6614C5" w14:textId="77777777" w:rsidTr="00C90B55">
        <w:tc>
          <w:tcPr>
            <w:tcW w:w="1993" w:type="dxa"/>
          </w:tcPr>
          <w:p w14:paraId="17D2D943" w14:textId="3A7B26A4" w:rsidR="00D723EE" w:rsidRPr="00DE064A" w:rsidRDefault="00D723EE" w:rsidP="00C90B55">
            <w:pPr>
              <w:autoSpaceDE w:val="0"/>
              <w:autoSpaceDN w:val="0"/>
              <w:adjustRightInd w:val="0"/>
              <w:spacing w:before="120" w:after="120"/>
              <w:rPr>
                <w:rFonts w:ascii="Arial" w:hAnsi="Arial" w:cs="Arial"/>
                <w:iCs/>
              </w:rPr>
            </w:pPr>
            <w:r w:rsidRPr="00DE064A">
              <w:rPr>
                <w:rFonts w:ascii="Arial" w:hAnsi="Arial" w:cs="Arial"/>
                <w:iCs/>
              </w:rPr>
              <w:t xml:space="preserve">Amy Thomas </w:t>
            </w:r>
          </w:p>
        </w:tc>
        <w:tc>
          <w:tcPr>
            <w:tcW w:w="7500" w:type="dxa"/>
          </w:tcPr>
          <w:p w14:paraId="615CD05A" w14:textId="77777777" w:rsidR="00D723EE" w:rsidRPr="00DE064A" w:rsidRDefault="00D723EE" w:rsidP="00C90B55">
            <w:pPr>
              <w:autoSpaceDE w:val="0"/>
              <w:autoSpaceDN w:val="0"/>
              <w:adjustRightInd w:val="0"/>
              <w:spacing w:before="120" w:after="120"/>
              <w:rPr>
                <w:rFonts w:ascii="Arial" w:hAnsi="Arial" w:cs="Arial"/>
                <w:iCs/>
              </w:rPr>
            </w:pPr>
            <w:r w:rsidRPr="00DE064A">
              <w:rPr>
                <w:rFonts w:ascii="Arial" w:hAnsi="Arial" w:cs="Arial"/>
                <w:iCs/>
              </w:rPr>
              <w:t>Started at Golfa 9</w:t>
            </w:r>
            <w:r w:rsidRPr="00DE064A">
              <w:rPr>
                <w:rFonts w:ascii="Arial" w:hAnsi="Arial" w:cs="Arial"/>
                <w:iCs/>
                <w:vertAlign w:val="superscript"/>
              </w:rPr>
              <w:t>th</w:t>
            </w:r>
            <w:r w:rsidRPr="00DE064A">
              <w:rPr>
                <w:rFonts w:ascii="Arial" w:hAnsi="Arial" w:cs="Arial"/>
                <w:iCs/>
              </w:rPr>
              <w:t xml:space="preserve"> June 2025 </w:t>
            </w:r>
          </w:p>
          <w:p w14:paraId="40B1F525" w14:textId="77777777" w:rsidR="003C3A22"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 xml:space="preserve">Registered with Social care Wales </w:t>
            </w:r>
          </w:p>
          <w:p w14:paraId="0EE5A135" w14:textId="06166E3A" w:rsidR="003C3A22"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663016" w:rsidRPr="00DE064A" w14:paraId="0347E05A" w14:textId="77777777" w:rsidTr="00C90B55">
        <w:tc>
          <w:tcPr>
            <w:tcW w:w="1993" w:type="dxa"/>
          </w:tcPr>
          <w:p w14:paraId="2D30FD0C" w14:textId="2928E6FA" w:rsidR="00663016" w:rsidRPr="00DE064A" w:rsidRDefault="00663016" w:rsidP="00C90B55">
            <w:pPr>
              <w:autoSpaceDE w:val="0"/>
              <w:autoSpaceDN w:val="0"/>
              <w:adjustRightInd w:val="0"/>
              <w:spacing w:before="120" w:after="120"/>
              <w:rPr>
                <w:rFonts w:ascii="Arial" w:hAnsi="Arial" w:cs="Arial"/>
                <w:iCs/>
              </w:rPr>
            </w:pPr>
            <w:r w:rsidRPr="00DE064A">
              <w:rPr>
                <w:rFonts w:ascii="Arial" w:hAnsi="Arial" w:cs="Arial"/>
                <w:iCs/>
              </w:rPr>
              <w:t xml:space="preserve">Corrie Jones </w:t>
            </w:r>
          </w:p>
        </w:tc>
        <w:tc>
          <w:tcPr>
            <w:tcW w:w="7500" w:type="dxa"/>
          </w:tcPr>
          <w:p w14:paraId="07CDDBD2" w14:textId="77777777" w:rsidR="00663016" w:rsidRPr="00DE064A" w:rsidRDefault="00663016" w:rsidP="00C90B55">
            <w:pPr>
              <w:autoSpaceDE w:val="0"/>
              <w:autoSpaceDN w:val="0"/>
              <w:adjustRightInd w:val="0"/>
              <w:spacing w:before="120" w:after="120"/>
              <w:rPr>
                <w:rFonts w:ascii="Arial" w:hAnsi="Arial" w:cs="Arial"/>
                <w:iCs/>
              </w:rPr>
            </w:pPr>
            <w:r w:rsidRPr="00DE064A">
              <w:rPr>
                <w:rFonts w:ascii="Arial" w:hAnsi="Arial" w:cs="Arial"/>
                <w:iCs/>
              </w:rPr>
              <w:t>Started at Golfa 1</w:t>
            </w:r>
            <w:r w:rsidRPr="00DE064A">
              <w:rPr>
                <w:rFonts w:ascii="Arial" w:hAnsi="Arial" w:cs="Arial"/>
                <w:iCs/>
                <w:vertAlign w:val="superscript"/>
              </w:rPr>
              <w:t>st</w:t>
            </w:r>
            <w:r w:rsidRPr="00DE064A">
              <w:rPr>
                <w:rFonts w:ascii="Arial" w:hAnsi="Arial" w:cs="Arial"/>
                <w:iCs/>
              </w:rPr>
              <w:t xml:space="preserve"> September 2025 </w:t>
            </w:r>
          </w:p>
          <w:p w14:paraId="7F76B07F" w14:textId="77777777" w:rsidR="003C3A22"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 xml:space="preserve">Registered with Social care Wales </w:t>
            </w:r>
          </w:p>
          <w:p w14:paraId="4B6881C9" w14:textId="075DF499" w:rsidR="003C3A22" w:rsidRPr="00DE064A" w:rsidRDefault="003C3A22" w:rsidP="003C3A22">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3809AF" w:rsidRPr="00DE064A" w14:paraId="55C97B99" w14:textId="77777777" w:rsidTr="00C90B55">
        <w:tc>
          <w:tcPr>
            <w:tcW w:w="1993" w:type="dxa"/>
          </w:tcPr>
          <w:p w14:paraId="30AE746F"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lastRenderedPageBreak/>
              <w:t>Greg Andrews</w:t>
            </w:r>
          </w:p>
          <w:p w14:paraId="278391E6" w14:textId="2FB5821E"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Wake in night</w:t>
            </w:r>
          </w:p>
        </w:tc>
        <w:tc>
          <w:tcPr>
            <w:tcW w:w="7500" w:type="dxa"/>
          </w:tcPr>
          <w:p w14:paraId="77B871B1"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Started at Golfa in March 2023</w:t>
            </w:r>
          </w:p>
          <w:p w14:paraId="4173CC67" w14:textId="77777777" w:rsidR="000B01A4" w:rsidRPr="00DE064A" w:rsidRDefault="003809AF" w:rsidP="00685D1E">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7D80EB22" w14:textId="78B77821" w:rsidR="00E94ECF" w:rsidRPr="00DE064A" w:rsidRDefault="003C3A22" w:rsidP="00685D1E">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tc>
      </w:tr>
      <w:tr w:rsidR="003809AF" w:rsidRPr="00DE064A" w14:paraId="3FE51530" w14:textId="77777777" w:rsidTr="00C90B55">
        <w:tc>
          <w:tcPr>
            <w:tcW w:w="1993" w:type="dxa"/>
          </w:tcPr>
          <w:p w14:paraId="0880265B"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Lynda Andrews</w:t>
            </w:r>
          </w:p>
          <w:p w14:paraId="367DDD7E" w14:textId="374C182C"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Wake in night</w:t>
            </w:r>
          </w:p>
        </w:tc>
        <w:tc>
          <w:tcPr>
            <w:tcW w:w="7500" w:type="dxa"/>
          </w:tcPr>
          <w:p w14:paraId="536B217B" w14:textId="77777777" w:rsidR="003809AF" w:rsidRPr="00DE064A" w:rsidRDefault="003809AF" w:rsidP="00FF0B0B">
            <w:pPr>
              <w:autoSpaceDE w:val="0"/>
              <w:autoSpaceDN w:val="0"/>
              <w:adjustRightInd w:val="0"/>
              <w:spacing w:before="120" w:after="120"/>
              <w:rPr>
                <w:rFonts w:ascii="Arial" w:hAnsi="Arial" w:cs="Arial"/>
                <w:iCs/>
              </w:rPr>
            </w:pPr>
            <w:r w:rsidRPr="00DE064A">
              <w:rPr>
                <w:rFonts w:ascii="Arial" w:hAnsi="Arial" w:cs="Arial"/>
                <w:iCs/>
              </w:rPr>
              <w:t>Started at Golfa in March 2023</w:t>
            </w:r>
          </w:p>
          <w:p w14:paraId="6DDD8057"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15A6ED2A" w14:textId="020ADC82" w:rsidR="00E94ECF" w:rsidRPr="00DE064A" w:rsidRDefault="003C3A22" w:rsidP="00C90B55">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tc>
      </w:tr>
      <w:tr w:rsidR="003809AF" w:rsidRPr="00DE064A" w14:paraId="74CBBDD3" w14:textId="77777777" w:rsidTr="00C90B55">
        <w:tc>
          <w:tcPr>
            <w:tcW w:w="1993" w:type="dxa"/>
          </w:tcPr>
          <w:p w14:paraId="519B9B9B" w14:textId="77777777"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Angela Manifold</w:t>
            </w:r>
          </w:p>
          <w:p w14:paraId="08A33E30" w14:textId="24B18F51" w:rsidR="003809AF" w:rsidRPr="00DE064A" w:rsidRDefault="003809AF" w:rsidP="00C90B55">
            <w:pPr>
              <w:autoSpaceDE w:val="0"/>
              <w:autoSpaceDN w:val="0"/>
              <w:adjustRightInd w:val="0"/>
              <w:spacing w:before="120" w:after="120"/>
              <w:rPr>
                <w:rFonts w:ascii="Arial" w:hAnsi="Arial" w:cs="Arial"/>
                <w:iCs/>
              </w:rPr>
            </w:pPr>
            <w:r w:rsidRPr="00DE064A">
              <w:rPr>
                <w:rFonts w:ascii="Arial" w:hAnsi="Arial" w:cs="Arial"/>
                <w:iCs/>
              </w:rPr>
              <w:t>Wake in Night</w:t>
            </w:r>
          </w:p>
        </w:tc>
        <w:tc>
          <w:tcPr>
            <w:tcW w:w="7500" w:type="dxa"/>
          </w:tcPr>
          <w:p w14:paraId="01E23BF3" w14:textId="77777777" w:rsidR="003809AF" w:rsidRPr="00DE064A" w:rsidRDefault="003809AF" w:rsidP="00FF0B0B">
            <w:pPr>
              <w:autoSpaceDE w:val="0"/>
              <w:autoSpaceDN w:val="0"/>
              <w:adjustRightInd w:val="0"/>
              <w:spacing w:before="120" w:after="120"/>
              <w:rPr>
                <w:rFonts w:ascii="Arial" w:hAnsi="Arial" w:cs="Arial"/>
                <w:iCs/>
              </w:rPr>
            </w:pPr>
            <w:r w:rsidRPr="00DE064A">
              <w:rPr>
                <w:rFonts w:ascii="Arial" w:hAnsi="Arial" w:cs="Arial"/>
                <w:iCs/>
              </w:rPr>
              <w:t>Started at Golfa</w:t>
            </w:r>
            <w:r w:rsidR="00D55B20" w:rsidRPr="00DE064A">
              <w:rPr>
                <w:rFonts w:ascii="Arial" w:hAnsi="Arial" w:cs="Arial"/>
                <w:iCs/>
              </w:rPr>
              <w:t xml:space="preserve"> July 2023</w:t>
            </w:r>
          </w:p>
          <w:p w14:paraId="4747DD6F" w14:textId="77777777" w:rsidR="00D55B20" w:rsidRPr="00DE064A" w:rsidRDefault="00D55B20" w:rsidP="00FF0B0B">
            <w:pPr>
              <w:autoSpaceDE w:val="0"/>
              <w:autoSpaceDN w:val="0"/>
              <w:adjustRightInd w:val="0"/>
              <w:spacing w:before="120" w:after="120"/>
              <w:rPr>
                <w:rFonts w:ascii="Arial" w:hAnsi="Arial" w:cs="Arial"/>
                <w:iCs/>
              </w:rPr>
            </w:pPr>
            <w:r w:rsidRPr="00DE064A">
              <w:rPr>
                <w:rFonts w:ascii="Arial" w:hAnsi="Arial" w:cs="Arial"/>
                <w:iCs/>
              </w:rPr>
              <w:t>Registered with Social Care Wales</w:t>
            </w:r>
          </w:p>
          <w:p w14:paraId="79956EE2" w14:textId="1FA17894" w:rsidR="00E94ECF" w:rsidRPr="00DE064A" w:rsidRDefault="003C3A22" w:rsidP="00FF0B0B">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tc>
      </w:tr>
      <w:tr w:rsidR="00C64BC8" w:rsidRPr="00DE064A" w14:paraId="7E9D692C" w14:textId="77777777" w:rsidTr="00C90B55">
        <w:tc>
          <w:tcPr>
            <w:tcW w:w="1993" w:type="dxa"/>
          </w:tcPr>
          <w:p w14:paraId="05179F83" w14:textId="77777777" w:rsidR="00C64BC8" w:rsidRPr="00DE064A" w:rsidRDefault="00C64BC8" w:rsidP="00C90B55">
            <w:pPr>
              <w:autoSpaceDE w:val="0"/>
              <w:autoSpaceDN w:val="0"/>
              <w:adjustRightInd w:val="0"/>
              <w:spacing w:before="120" w:after="120"/>
              <w:rPr>
                <w:rFonts w:ascii="Arial" w:hAnsi="Arial" w:cs="Arial"/>
                <w:iCs/>
              </w:rPr>
            </w:pPr>
            <w:r w:rsidRPr="00DE064A">
              <w:rPr>
                <w:rFonts w:ascii="Arial" w:hAnsi="Arial" w:cs="Arial"/>
                <w:iCs/>
              </w:rPr>
              <w:t xml:space="preserve">Sara Howells </w:t>
            </w:r>
          </w:p>
          <w:p w14:paraId="08D8E5A7" w14:textId="4624447D" w:rsidR="0046200A" w:rsidRPr="00DE064A" w:rsidRDefault="0046200A" w:rsidP="00C90B55">
            <w:pPr>
              <w:autoSpaceDE w:val="0"/>
              <w:autoSpaceDN w:val="0"/>
              <w:adjustRightInd w:val="0"/>
              <w:spacing w:before="120" w:after="120"/>
              <w:rPr>
                <w:rFonts w:ascii="Arial" w:hAnsi="Arial" w:cs="Arial"/>
                <w:iCs/>
              </w:rPr>
            </w:pPr>
            <w:r w:rsidRPr="00DE064A">
              <w:rPr>
                <w:rFonts w:ascii="Arial" w:hAnsi="Arial" w:cs="Arial"/>
                <w:iCs/>
              </w:rPr>
              <w:t xml:space="preserve">Wake in night </w:t>
            </w:r>
          </w:p>
        </w:tc>
        <w:tc>
          <w:tcPr>
            <w:tcW w:w="7500" w:type="dxa"/>
          </w:tcPr>
          <w:p w14:paraId="77F82486" w14:textId="24CA0D4B" w:rsidR="00C64BC8" w:rsidRPr="00DE064A" w:rsidRDefault="00C64BC8" w:rsidP="00FF0B0B">
            <w:pPr>
              <w:autoSpaceDE w:val="0"/>
              <w:autoSpaceDN w:val="0"/>
              <w:adjustRightInd w:val="0"/>
              <w:spacing w:before="120" w:after="120"/>
              <w:rPr>
                <w:rFonts w:ascii="Arial" w:hAnsi="Arial" w:cs="Arial"/>
                <w:iCs/>
              </w:rPr>
            </w:pPr>
            <w:r w:rsidRPr="00DE064A">
              <w:rPr>
                <w:rFonts w:ascii="Arial" w:hAnsi="Arial" w:cs="Arial"/>
                <w:iCs/>
              </w:rPr>
              <w:t>Started at Golfa 31st March 2025</w:t>
            </w:r>
          </w:p>
          <w:p w14:paraId="7AD04E04" w14:textId="77777777" w:rsidR="00C64BC8" w:rsidRPr="00DE064A" w:rsidRDefault="00FF0C93" w:rsidP="00FF0B0B">
            <w:pPr>
              <w:autoSpaceDE w:val="0"/>
              <w:autoSpaceDN w:val="0"/>
              <w:adjustRightInd w:val="0"/>
              <w:spacing w:before="120" w:after="120"/>
              <w:rPr>
                <w:rFonts w:ascii="Arial" w:hAnsi="Arial" w:cs="Arial"/>
                <w:iCs/>
              </w:rPr>
            </w:pPr>
            <w:r w:rsidRPr="00DE064A">
              <w:rPr>
                <w:rFonts w:ascii="Arial" w:hAnsi="Arial" w:cs="Arial"/>
                <w:iCs/>
              </w:rPr>
              <w:t xml:space="preserve">Registered with social care Wales </w:t>
            </w:r>
          </w:p>
          <w:p w14:paraId="03EEE394" w14:textId="244DE564" w:rsidR="003C3A22" w:rsidRPr="00DE064A" w:rsidRDefault="003C3A22" w:rsidP="00FF0B0B">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3C3A22" w:rsidRPr="00DE064A" w14:paraId="62204621" w14:textId="77777777" w:rsidTr="00C90B55">
        <w:tc>
          <w:tcPr>
            <w:tcW w:w="1993" w:type="dxa"/>
          </w:tcPr>
          <w:p w14:paraId="25B8E03B" w14:textId="13653A20" w:rsidR="003C3A22" w:rsidRPr="00DE064A" w:rsidRDefault="003C3A22" w:rsidP="00C90B55">
            <w:pPr>
              <w:autoSpaceDE w:val="0"/>
              <w:autoSpaceDN w:val="0"/>
              <w:adjustRightInd w:val="0"/>
              <w:spacing w:before="120" w:after="120"/>
              <w:rPr>
                <w:rFonts w:ascii="Arial" w:hAnsi="Arial" w:cs="Arial"/>
                <w:iCs/>
              </w:rPr>
            </w:pPr>
            <w:r w:rsidRPr="00DE064A">
              <w:rPr>
                <w:rFonts w:ascii="Arial" w:hAnsi="Arial" w:cs="Arial"/>
                <w:iCs/>
              </w:rPr>
              <w:t>Wayne Wright</w:t>
            </w:r>
          </w:p>
        </w:tc>
        <w:tc>
          <w:tcPr>
            <w:tcW w:w="7500" w:type="dxa"/>
          </w:tcPr>
          <w:p w14:paraId="34BC72A5" w14:textId="77777777" w:rsidR="003C3A22" w:rsidRDefault="003C3A22" w:rsidP="00FF0B0B">
            <w:pPr>
              <w:autoSpaceDE w:val="0"/>
              <w:autoSpaceDN w:val="0"/>
              <w:adjustRightInd w:val="0"/>
              <w:spacing w:before="120" w:after="120"/>
              <w:rPr>
                <w:rFonts w:ascii="Arial" w:hAnsi="Arial" w:cs="Arial"/>
                <w:iCs/>
              </w:rPr>
            </w:pPr>
            <w:r w:rsidRPr="00DE064A">
              <w:rPr>
                <w:rFonts w:ascii="Arial" w:hAnsi="Arial" w:cs="Arial"/>
                <w:iCs/>
              </w:rPr>
              <w:t>Started at Golfa October 2025</w:t>
            </w:r>
            <w:r w:rsidR="000952F5" w:rsidRPr="00DE064A">
              <w:rPr>
                <w:rFonts w:ascii="Arial" w:hAnsi="Arial" w:cs="Arial"/>
                <w:iCs/>
              </w:rPr>
              <w:t xml:space="preserve">. Had </w:t>
            </w:r>
            <w:r w:rsidR="000B01A4" w:rsidRPr="00DE064A">
              <w:rPr>
                <w:rFonts w:ascii="Arial" w:hAnsi="Arial" w:cs="Arial"/>
                <w:iCs/>
              </w:rPr>
              <w:t>previously</w:t>
            </w:r>
            <w:r w:rsidR="000952F5" w:rsidRPr="00DE064A">
              <w:rPr>
                <w:rFonts w:ascii="Arial" w:hAnsi="Arial" w:cs="Arial"/>
                <w:iCs/>
              </w:rPr>
              <w:t xml:space="preserve"> worked at our sister home The Oaks.</w:t>
            </w:r>
          </w:p>
          <w:p w14:paraId="407EF8EC" w14:textId="228BEA47" w:rsidR="003E1324" w:rsidRPr="00DE064A" w:rsidRDefault="003E1324" w:rsidP="00FF0B0B">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tr w:rsidR="00C25E0C" w:rsidRPr="00DE064A" w14:paraId="11DE7D18" w14:textId="77777777" w:rsidTr="00C90B55">
        <w:tc>
          <w:tcPr>
            <w:tcW w:w="1993" w:type="dxa"/>
          </w:tcPr>
          <w:p w14:paraId="6A0FA618" w14:textId="6A71F17F" w:rsidR="00C25E0C" w:rsidRPr="00DE064A" w:rsidRDefault="003C3A22" w:rsidP="00C90B55">
            <w:pPr>
              <w:autoSpaceDE w:val="0"/>
              <w:autoSpaceDN w:val="0"/>
              <w:adjustRightInd w:val="0"/>
              <w:spacing w:before="120" w:after="120"/>
              <w:rPr>
                <w:rFonts w:ascii="Arial" w:hAnsi="Arial" w:cs="Arial"/>
                <w:iCs/>
              </w:rPr>
            </w:pPr>
            <w:r w:rsidRPr="00DE064A">
              <w:rPr>
                <w:rFonts w:ascii="Arial" w:hAnsi="Arial" w:cs="Arial"/>
                <w:iCs/>
              </w:rPr>
              <w:t>Rebekah Deegan</w:t>
            </w:r>
          </w:p>
        </w:tc>
        <w:tc>
          <w:tcPr>
            <w:tcW w:w="7500" w:type="dxa"/>
          </w:tcPr>
          <w:p w14:paraId="607C09B9" w14:textId="77777777" w:rsidR="00C25E0C" w:rsidRDefault="00C25E0C" w:rsidP="00FF0B0B">
            <w:pPr>
              <w:autoSpaceDE w:val="0"/>
              <w:autoSpaceDN w:val="0"/>
              <w:adjustRightInd w:val="0"/>
              <w:spacing w:before="120" w:after="120"/>
              <w:rPr>
                <w:rFonts w:ascii="Arial" w:hAnsi="Arial" w:cs="Arial"/>
                <w:iCs/>
              </w:rPr>
            </w:pPr>
            <w:r w:rsidRPr="00DE064A">
              <w:rPr>
                <w:rFonts w:ascii="Arial" w:hAnsi="Arial" w:cs="Arial"/>
                <w:iCs/>
              </w:rPr>
              <w:t xml:space="preserve">Started at Golfa </w:t>
            </w:r>
            <w:r w:rsidR="003C3A22" w:rsidRPr="00DE064A">
              <w:rPr>
                <w:rFonts w:ascii="Arial" w:hAnsi="Arial" w:cs="Arial"/>
                <w:iCs/>
              </w:rPr>
              <w:t>December</w:t>
            </w:r>
            <w:r w:rsidRPr="00DE064A">
              <w:rPr>
                <w:rFonts w:ascii="Arial" w:hAnsi="Arial" w:cs="Arial"/>
                <w:iCs/>
              </w:rPr>
              <w:t xml:space="preserve"> 2025</w:t>
            </w:r>
          </w:p>
          <w:p w14:paraId="7563D490" w14:textId="67536326" w:rsidR="003E1324" w:rsidRPr="00DE064A" w:rsidRDefault="003E1324" w:rsidP="00FF0B0B">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C25E0C" w:rsidRPr="00DE064A" w14:paraId="129546D3" w14:textId="77777777" w:rsidTr="00C90B55">
        <w:tc>
          <w:tcPr>
            <w:tcW w:w="1993" w:type="dxa"/>
          </w:tcPr>
          <w:p w14:paraId="32A515DC" w14:textId="386F5B9C" w:rsidR="00C25E0C" w:rsidRPr="00DE064A" w:rsidRDefault="003C3A22" w:rsidP="00C90B55">
            <w:pPr>
              <w:autoSpaceDE w:val="0"/>
              <w:autoSpaceDN w:val="0"/>
              <w:adjustRightInd w:val="0"/>
              <w:spacing w:before="120" w:after="120"/>
              <w:rPr>
                <w:rFonts w:ascii="Arial" w:hAnsi="Arial" w:cs="Arial"/>
                <w:iCs/>
              </w:rPr>
            </w:pPr>
            <w:r w:rsidRPr="00DE064A">
              <w:rPr>
                <w:rFonts w:ascii="Arial" w:hAnsi="Arial" w:cs="Arial"/>
                <w:iCs/>
              </w:rPr>
              <w:t>Angelika Krawczyk</w:t>
            </w:r>
          </w:p>
        </w:tc>
        <w:tc>
          <w:tcPr>
            <w:tcW w:w="7500" w:type="dxa"/>
          </w:tcPr>
          <w:p w14:paraId="079FDAF6" w14:textId="77777777" w:rsidR="00C25E0C" w:rsidRDefault="00C25E0C" w:rsidP="00FF0B0B">
            <w:pPr>
              <w:autoSpaceDE w:val="0"/>
              <w:autoSpaceDN w:val="0"/>
              <w:adjustRightInd w:val="0"/>
              <w:spacing w:before="120" w:after="120"/>
              <w:rPr>
                <w:rFonts w:ascii="Arial" w:hAnsi="Arial" w:cs="Arial"/>
                <w:iCs/>
              </w:rPr>
            </w:pPr>
            <w:r w:rsidRPr="00DE064A">
              <w:rPr>
                <w:rFonts w:ascii="Arial" w:hAnsi="Arial" w:cs="Arial"/>
                <w:iCs/>
              </w:rPr>
              <w:t xml:space="preserve">Started at Golfa </w:t>
            </w:r>
            <w:r w:rsidR="003C3A22" w:rsidRPr="00DE064A">
              <w:rPr>
                <w:rFonts w:ascii="Arial" w:hAnsi="Arial" w:cs="Arial"/>
                <w:iCs/>
              </w:rPr>
              <w:t xml:space="preserve">December </w:t>
            </w:r>
            <w:r w:rsidRPr="00DE064A">
              <w:rPr>
                <w:rFonts w:ascii="Arial" w:hAnsi="Arial" w:cs="Arial"/>
                <w:iCs/>
              </w:rPr>
              <w:t>2025</w:t>
            </w:r>
          </w:p>
          <w:p w14:paraId="0244559E" w14:textId="1A9FD26E" w:rsidR="003E1324" w:rsidRPr="00DE064A" w:rsidRDefault="003E1324" w:rsidP="00FF0B0B">
            <w:pPr>
              <w:autoSpaceDE w:val="0"/>
              <w:autoSpaceDN w:val="0"/>
              <w:adjustRightInd w:val="0"/>
              <w:spacing w:before="120" w:after="120"/>
              <w:rPr>
                <w:rFonts w:ascii="Arial" w:hAnsi="Arial" w:cs="Arial"/>
                <w:iCs/>
              </w:rPr>
            </w:pPr>
            <w:r w:rsidRPr="00DE064A">
              <w:rPr>
                <w:rFonts w:ascii="Arial" w:hAnsi="Arial" w:cs="Arial"/>
                <w:iCs/>
              </w:rPr>
              <w:t>Enrolled onto QCF level 3</w:t>
            </w:r>
          </w:p>
        </w:tc>
      </w:tr>
      <w:tr w:rsidR="003E1324" w:rsidRPr="00DE064A" w14:paraId="519B9CED" w14:textId="77777777" w:rsidTr="00C90B55">
        <w:tc>
          <w:tcPr>
            <w:tcW w:w="1993" w:type="dxa"/>
          </w:tcPr>
          <w:p w14:paraId="5686612B" w14:textId="72022F40" w:rsidR="003E1324" w:rsidRPr="00DE064A" w:rsidRDefault="003E1324" w:rsidP="00C90B55">
            <w:pPr>
              <w:autoSpaceDE w:val="0"/>
              <w:autoSpaceDN w:val="0"/>
              <w:adjustRightInd w:val="0"/>
              <w:spacing w:before="120" w:after="120"/>
              <w:rPr>
                <w:rFonts w:ascii="Arial" w:hAnsi="Arial" w:cs="Arial"/>
                <w:iCs/>
              </w:rPr>
            </w:pPr>
            <w:r>
              <w:rPr>
                <w:rFonts w:ascii="Arial" w:hAnsi="Arial" w:cs="Arial"/>
                <w:iCs/>
              </w:rPr>
              <w:t>Luke Humphreys</w:t>
            </w:r>
          </w:p>
        </w:tc>
        <w:tc>
          <w:tcPr>
            <w:tcW w:w="7500" w:type="dxa"/>
          </w:tcPr>
          <w:p w14:paraId="7C4A834A" w14:textId="1D7B1080" w:rsidR="003E1324" w:rsidRPr="00DE064A" w:rsidRDefault="003E1324" w:rsidP="00FF0B0B">
            <w:pPr>
              <w:autoSpaceDE w:val="0"/>
              <w:autoSpaceDN w:val="0"/>
              <w:adjustRightInd w:val="0"/>
              <w:spacing w:before="120" w:after="120"/>
              <w:rPr>
                <w:rFonts w:ascii="Arial" w:hAnsi="Arial" w:cs="Arial"/>
                <w:iCs/>
              </w:rPr>
            </w:pPr>
            <w:r>
              <w:rPr>
                <w:rFonts w:ascii="Arial" w:hAnsi="Arial" w:cs="Arial"/>
                <w:iCs/>
              </w:rPr>
              <w:t>Started Golfa in March 2026</w:t>
            </w:r>
          </w:p>
        </w:tc>
      </w:tr>
      <w:tr w:rsidR="003E1324" w:rsidRPr="00DE064A" w14:paraId="71101C88" w14:textId="77777777" w:rsidTr="00C90B55">
        <w:tc>
          <w:tcPr>
            <w:tcW w:w="1993" w:type="dxa"/>
          </w:tcPr>
          <w:p w14:paraId="7BA3E760" w14:textId="3A7B250A" w:rsidR="003E1324" w:rsidRPr="00DE064A" w:rsidRDefault="003E1324" w:rsidP="00C90B55">
            <w:pPr>
              <w:autoSpaceDE w:val="0"/>
              <w:autoSpaceDN w:val="0"/>
              <w:adjustRightInd w:val="0"/>
              <w:spacing w:before="120" w:after="120"/>
              <w:rPr>
                <w:rFonts w:ascii="Arial" w:hAnsi="Arial" w:cs="Arial"/>
                <w:iCs/>
              </w:rPr>
            </w:pPr>
            <w:r>
              <w:rPr>
                <w:rFonts w:ascii="Arial" w:hAnsi="Arial" w:cs="Arial"/>
                <w:iCs/>
              </w:rPr>
              <w:t>Simon Brown</w:t>
            </w:r>
          </w:p>
        </w:tc>
        <w:tc>
          <w:tcPr>
            <w:tcW w:w="7500" w:type="dxa"/>
          </w:tcPr>
          <w:p w14:paraId="59F04190" w14:textId="55E6588D" w:rsidR="003E1324" w:rsidRPr="00DE064A" w:rsidRDefault="003E1324" w:rsidP="00FF0B0B">
            <w:pPr>
              <w:autoSpaceDE w:val="0"/>
              <w:autoSpaceDN w:val="0"/>
              <w:adjustRightInd w:val="0"/>
              <w:spacing w:before="120" w:after="120"/>
              <w:rPr>
                <w:rFonts w:ascii="Arial" w:hAnsi="Arial" w:cs="Arial"/>
                <w:iCs/>
              </w:rPr>
            </w:pPr>
            <w:r>
              <w:rPr>
                <w:rFonts w:ascii="Arial" w:hAnsi="Arial" w:cs="Arial"/>
                <w:iCs/>
              </w:rPr>
              <w:t>Started Golfa in March 2026</w:t>
            </w:r>
          </w:p>
        </w:tc>
      </w:tr>
      <w:tr w:rsidR="003E1324" w:rsidRPr="00DE064A" w14:paraId="27AE285E" w14:textId="77777777" w:rsidTr="00C90B55">
        <w:tc>
          <w:tcPr>
            <w:tcW w:w="1993" w:type="dxa"/>
          </w:tcPr>
          <w:p w14:paraId="43B7FFF7" w14:textId="4D1D81A9" w:rsidR="003E1324" w:rsidRPr="00DE064A" w:rsidRDefault="003E1324" w:rsidP="00C90B55">
            <w:pPr>
              <w:autoSpaceDE w:val="0"/>
              <w:autoSpaceDN w:val="0"/>
              <w:adjustRightInd w:val="0"/>
              <w:spacing w:before="120" w:after="120"/>
              <w:rPr>
                <w:rFonts w:ascii="Arial" w:hAnsi="Arial" w:cs="Arial"/>
                <w:iCs/>
              </w:rPr>
            </w:pPr>
            <w:r>
              <w:rPr>
                <w:rFonts w:ascii="Arial" w:hAnsi="Arial" w:cs="Arial"/>
                <w:iCs/>
              </w:rPr>
              <w:t>Rachel Edwards</w:t>
            </w:r>
          </w:p>
        </w:tc>
        <w:tc>
          <w:tcPr>
            <w:tcW w:w="7500" w:type="dxa"/>
          </w:tcPr>
          <w:p w14:paraId="04E38691" w14:textId="1C5E7F56" w:rsidR="003E1324" w:rsidRPr="00DE064A" w:rsidRDefault="003E1324" w:rsidP="00FF0B0B">
            <w:pPr>
              <w:autoSpaceDE w:val="0"/>
              <w:autoSpaceDN w:val="0"/>
              <w:adjustRightInd w:val="0"/>
              <w:spacing w:before="120" w:after="120"/>
              <w:rPr>
                <w:rFonts w:ascii="Arial" w:hAnsi="Arial" w:cs="Arial"/>
                <w:iCs/>
              </w:rPr>
            </w:pPr>
            <w:r>
              <w:rPr>
                <w:rFonts w:ascii="Arial" w:hAnsi="Arial" w:cs="Arial"/>
                <w:iCs/>
              </w:rPr>
              <w:t>Started Golfa in April 2026</w:t>
            </w:r>
          </w:p>
        </w:tc>
      </w:tr>
      <w:tr w:rsidR="006C6871" w:rsidRPr="00DE064A" w14:paraId="7B3A651B" w14:textId="77777777" w:rsidTr="00C90B55">
        <w:tc>
          <w:tcPr>
            <w:tcW w:w="1993" w:type="dxa"/>
          </w:tcPr>
          <w:p w14:paraId="3BBD9A3D" w14:textId="5E12A98C" w:rsidR="006C6871" w:rsidRPr="00DE064A" w:rsidRDefault="006C6871" w:rsidP="00C90B55">
            <w:pPr>
              <w:autoSpaceDE w:val="0"/>
              <w:autoSpaceDN w:val="0"/>
              <w:adjustRightInd w:val="0"/>
              <w:spacing w:before="120" w:after="120"/>
              <w:rPr>
                <w:rFonts w:ascii="Arial" w:hAnsi="Arial" w:cs="Arial"/>
                <w:iCs/>
              </w:rPr>
            </w:pPr>
            <w:r>
              <w:rPr>
                <w:rFonts w:ascii="Arial" w:hAnsi="Arial" w:cs="Arial"/>
                <w:iCs/>
              </w:rPr>
              <w:t xml:space="preserve">Callum </w:t>
            </w:r>
            <w:proofErr w:type="spellStart"/>
            <w:r>
              <w:rPr>
                <w:rFonts w:ascii="Arial" w:hAnsi="Arial" w:cs="Arial"/>
                <w:iCs/>
              </w:rPr>
              <w:t>Turberfield</w:t>
            </w:r>
            <w:proofErr w:type="spellEnd"/>
          </w:p>
        </w:tc>
        <w:tc>
          <w:tcPr>
            <w:tcW w:w="7500" w:type="dxa"/>
          </w:tcPr>
          <w:p w14:paraId="73D2DB77" w14:textId="156C42F9" w:rsidR="006C6871" w:rsidRPr="00DE064A" w:rsidRDefault="006C6871" w:rsidP="00FF0B0B">
            <w:pPr>
              <w:autoSpaceDE w:val="0"/>
              <w:autoSpaceDN w:val="0"/>
              <w:adjustRightInd w:val="0"/>
              <w:spacing w:before="120" w:after="120"/>
              <w:rPr>
                <w:rFonts w:ascii="Arial" w:hAnsi="Arial" w:cs="Arial"/>
                <w:iCs/>
              </w:rPr>
            </w:pPr>
            <w:r>
              <w:rPr>
                <w:rFonts w:ascii="Arial" w:hAnsi="Arial" w:cs="Arial"/>
                <w:iCs/>
              </w:rPr>
              <w:t>Started Golfa in July 2026</w:t>
            </w:r>
          </w:p>
        </w:tc>
      </w:tr>
      <w:tr w:rsidR="009E1499" w:rsidRPr="00DE064A" w14:paraId="63AE8274" w14:textId="77777777" w:rsidTr="00C90B55">
        <w:tc>
          <w:tcPr>
            <w:tcW w:w="1993" w:type="dxa"/>
          </w:tcPr>
          <w:p w14:paraId="387DC364" w14:textId="77777777" w:rsidR="009E1499" w:rsidRPr="00DE064A" w:rsidRDefault="00884A74" w:rsidP="00C90B55">
            <w:pPr>
              <w:autoSpaceDE w:val="0"/>
              <w:autoSpaceDN w:val="0"/>
              <w:adjustRightInd w:val="0"/>
              <w:spacing w:before="120" w:after="120"/>
              <w:rPr>
                <w:rFonts w:ascii="Arial" w:hAnsi="Arial" w:cs="Arial"/>
                <w:iCs/>
              </w:rPr>
            </w:pPr>
            <w:r w:rsidRPr="00DE064A">
              <w:rPr>
                <w:rFonts w:ascii="Arial" w:hAnsi="Arial" w:cs="Arial"/>
                <w:iCs/>
              </w:rPr>
              <w:t xml:space="preserve">Laura Speak </w:t>
            </w:r>
          </w:p>
          <w:p w14:paraId="30C5EB0E" w14:textId="42015F11" w:rsidR="0046200A" w:rsidRPr="00DE064A" w:rsidRDefault="0046200A" w:rsidP="00C90B55">
            <w:pPr>
              <w:autoSpaceDE w:val="0"/>
              <w:autoSpaceDN w:val="0"/>
              <w:adjustRightInd w:val="0"/>
              <w:spacing w:before="120" w:after="120"/>
              <w:rPr>
                <w:rFonts w:ascii="Arial" w:hAnsi="Arial" w:cs="Arial"/>
                <w:iCs/>
              </w:rPr>
            </w:pPr>
            <w:r w:rsidRPr="00DE064A">
              <w:rPr>
                <w:rFonts w:ascii="Arial" w:hAnsi="Arial" w:cs="Arial"/>
                <w:iCs/>
              </w:rPr>
              <w:t xml:space="preserve">(Bank) </w:t>
            </w:r>
          </w:p>
        </w:tc>
        <w:tc>
          <w:tcPr>
            <w:tcW w:w="7500" w:type="dxa"/>
          </w:tcPr>
          <w:p w14:paraId="69FB2A9B" w14:textId="77777777" w:rsidR="009E1499" w:rsidRPr="00DE064A" w:rsidRDefault="0046200A" w:rsidP="00FF0B0B">
            <w:pPr>
              <w:autoSpaceDE w:val="0"/>
              <w:autoSpaceDN w:val="0"/>
              <w:adjustRightInd w:val="0"/>
              <w:spacing w:before="120" w:after="120"/>
              <w:rPr>
                <w:rFonts w:ascii="Arial" w:hAnsi="Arial" w:cs="Arial"/>
                <w:iCs/>
              </w:rPr>
            </w:pPr>
            <w:r w:rsidRPr="00DE064A">
              <w:rPr>
                <w:rFonts w:ascii="Arial" w:hAnsi="Arial" w:cs="Arial"/>
                <w:iCs/>
              </w:rPr>
              <w:t xml:space="preserve">4 years working as a </w:t>
            </w:r>
            <w:proofErr w:type="spellStart"/>
            <w:r w:rsidRPr="00DE064A">
              <w:rPr>
                <w:rFonts w:ascii="Arial" w:hAnsi="Arial" w:cs="Arial"/>
                <w:iCs/>
              </w:rPr>
              <w:t>carer</w:t>
            </w:r>
            <w:proofErr w:type="spellEnd"/>
            <w:r w:rsidRPr="00DE064A">
              <w:rPr>
                <w:rFonts w:ascii="Arial" w:hAnsi="Arial" w:cs="Arial"/>
                <w:iCs/>
              </w:rPr>
              <w:t xml:space="preserve"> at Golfa before moving to bank </w:t>
            </w:r>
          </w:p>
          <w:p w14:paraId="4D75FDB2" w14:textId="75775AD7" w:rsidR="000B01A4" w:rsidRPr="00DE064A" w:rsidRDefault="000B01A4" w:rsidP="000B01A4">
            <w:pPr>
              <w:autoSpaceDE w:val="0"/>
              <w:autoSpaceDN w:val="0"/>
              <w:adjustRightInd w:val="0"/>
              <w:spacing w:before="120" w:after="120"/>
              <w:rPr>
                <w:rFonts w:ascii="Arial" w:hAnsi="Arial" w:cs="Arial"/>
                <w:iCs/>
              </w:rPr>
            </w:pPr>
            <w:r w:rsidRPr="00DE064A">
              <w:rPr>
                <w:rFonts w:ascii="Arial" w:hAnsi="Arial" w:cs="Arial"/>
                <w:iCs/>
              </w:rPr>
              <w:t>QCF level 3 in health and social care with children and young people.</w:t>
            </w:r>
          </w:p>
          <w:p w14:paraId="33D73F92" w14:textId="3E71C2C8" w:rsidR="0046200A" w:rsidRPr="00DE064A" w:rsidRDefault="0046200A" w:rsidP="00FF0B0B">
            <w:pPr>
              <w:autoSpaceDE w:val="0"/>
              <w:autoSpaceDN w:val="0"/>
              <w:adjustRightInd w:val="0"/>
              <w:spacing w:before="120" w:after="120"/>
              <w:rPr>
                <w:rFonts w:ascii="Arial" w:hAnsi="Arial" w:cs="Arial"/>
                <w:iCs/>
              </w:rPr>
            </w:pPr>
            <w:r w:rsidRPr="00DE064A">
              <w:rPr>
                <w:rFonts w:ascii="Arial" w:hAnsi="Arial" w:cs="Arial"/>
                <w:iCs/>
              </w:rPr>
              <w:t xml:space="preserve">Registered with social care Wales </w:t>
            </w:r>
          </w:p>
        </w:tc>
      </w:tr>
      <w:tr w:rsidR="0046200A" w:rsidRPr="00DE064A" w14:paraId="55A8D7A3" w14:textId="77777777" w:rsidTr="00C90B55">
        <w:tc>
          <w:tcPr>
            <w:tcW w:w="1993" w:type="dxa"/>
          </w:tcPr>
          <w:p w14:paraId="69130B44" w14:textId="77777777" w:rsidR="0046200A" w:rsidRPr="00DE064A" w:rsidRDefault="0046200A" w:rsidP="00C90B55">
            <w:pPr>
              <w:autoSpaceDE w:val="0"/>
              <w:autoSpaceDN w:val="0"/>
              <w:adjustRightInd w:val="0"/>
              <w:spacing w:before="120" w:after="120"/>
              <w:rPr>
                <w:rFonts w:ascii="Arial" w:hAnsi="Arial" w:cs="Arial"/>
                <w:iCs/>
              </w:rPr>
            </w:pPr>
            <w:r w:rsidRPr="00DE064A">
              <w:rPr>
                <w:rFonts w:ascii="Arial" w:hAnsi="Arial" w:cs="Arial"/>
                <w:iCs/>
              </w:rPr>
              <w:t xml:space="preserve">Ricky Jones </w:t>
            </w:r>
          </w:p>
          <w:p w14:paraId="1FF34AA0" w14:textId="7966197B" w:rsidR="00663016" w:rsidRPr="00DE064A" w:rsidRDefault="00663016" w:rsidP="00C90B55">
            <w:pPr>
              <w:autoSpaceDE w:val="0"/>
              <w:autoSpaceDN w:val="0"/>
              <w:adjustRightInd w:val="0"/>
              <w:spacing w:before="120" w:after="120"/>
              <w:rPr>
                <w:rFonts w:ascii="Arial" w:hAnsi="Arial" w:cs="Arial"/>
                <w:iCs/>
              </w:rPr>
            </w:pPr>
            <w:r w:rsidRPr="00DE064A">
              <w:rPr>
                <w:rFonts w:ascii="Arial" w:hAnsi="Arial" w:cs="Arial"/>
                <w:iCs/>
              </w:rPr>
              <w:t xml:space="preserve">(Bank) </w:t>
            </w:r>
          </w:p>
        </w:tc>
        <w:tc>
          <w:tcPr>
            <w:tcW w:w="7500" w:type="dxa"/>
          </w:tcPr>
          <w:p w14:paraId="6297284D" w14:textId="77777777" w:rsidR="0046200A" w:rsidRPr="00DE064A" w:rsidRDefault="00663016" w:rsidP="00FF0B0B">
            <w:pPr>
              <w:autoSpaceDE w:val="0"/>
              <w:autoSpaceDN w:val="0"/>
              <w:adjustRightInd w:val="0"/>
              <w:spacing w:before="120" w:after="120"/>
              <w:rPr>
                <w:rFonts w:ascii="Arial" w:hAnsi="Arial" w:cs="Arial"/>
                <w:iCs/>
              </w:rPr>
            </w:pPr>
            <w:r w:rsidRPr="00DE064A">
              <w:rPr>
                <w:rFonts w:ascii="Arial" w:hAnsi="Arial" w:cs="Arial"/>
                <w:iCs/>
              </w:rPr>
              <w:t>Started 18</w:t>
            </w:r>
            <w:r w:rsidRPr="00DE064A">
              <w:rPr>
                <w:rFonts w:ascii="Arial" w:hAnsi="Arial" w:cs="Arial"/>
                <w:iCs/>
                <w:vertAlign w:val="superscript"/>
              </w:rPr>
              <w:t>th</w:t>
            </w:r>
            <w:r w:rsidRPr="00DE064A">
              <w:rPr>
                <w:rFonts w:ascii="Arial" w:hAnsi="Arial" w:cs="Arial"/>
                <w:iCs/>
              </w:rPr>
              <w:t xml:space="preserve"> August 2025 </w:t>
            </w:r>
          </w:p>
          <w:p w14:paraId="5382A2B5" w14:textId="39417BCF" w:rsidR="003C3A22" w:rsidRPr="00DE064A" w:rsidRDefault="003C3A22" w:rsidP="00FF0B0B">
            <w:pPr>
              <w:autoSpaceDE w:val="0"/>
              <w:autoSpaceDN w:val="0"/>
              <w:adjustRightInd w:val="0"/>
              <w:spacing w:before="120" w:after="120"/>
              <w:rPr>
                <w:rFonts w:ascii="Arial" w:hAnsi="Arial" w:cs="Arial"/>
                <w:iCs/>
              </w:rPr>
            </w:pPr>
            <w:r w:rsidRPr="00DE064A">
              <w:rPr>
                <w:rFonts w:ascii="Arial" w:hAnsi="Arial" w:cs="Arial"/>
                <w:iCs/>
              </w:rPr>
              <w:t>Registered with social care Wales</w:t>
            </w:r>
          </w:p>
        </w:tc>
      </w:tr>
    </w:tbl>
    <w:p w14:paraId="652B8FA2" w14:textId="77777777" w:rsidR="006C6871" w:rsidRDefault="006C6871" w:rsidP="00DB708F">
      <w:pPr>
        <w:autoSpaceDE w:val="0"/>
        <w:autoSpaceDN w:val="0"/>
        <w:adjustRightInd w:val="0"/>
        <w:spacing w:after="0" w:line="360" w:lineRule="auto"/>
        <w:rPr>
          <w:rFonts w:ascii="Arial" w:eastAsiaTheme="minorEastAsia" w:hAnsi="Arial" w:cs="Arial"/>
          <w:b/>
          <w:u w:val="single"/>
          <w:lang w:eastAsia="en-GB"/>
        </w:rPr>
      </w:pPr>
    </w:p>
    <w:p w14:paraId="68AC1CE6" w14:textId="7551FB88" w:rsidR="000D5C56" w:rsidRDefault="00DB708F" w:rsidP="00DB708F">
      <w:pPr>
        <w:autoSpaceDE w:val="0"/>
        <w:autoSpaceDN w:val="0"/>
        <w:adjustRightInd w:val="0"/>
        <w:spacing w:after="0" w:line="360" w:lineRule="auto"/>
        <w:rPr>
          <w:rFonts w:ascii="Arial" w:eastAsiaTheme="minorEastAsia" w:hAnsi="Arial" w:cs="Arial"/>
          <w:b/>
          <w:u w:val="single"/>
          <w:lang w:eastAsia="en-GB"/>
        </w:rPr>
      </w:pPr>
      <w:r>
        <w:rPr>
          <w:rFonts w:ascii="Arial" w:eastAsiaTheme="minorEastAsia" w:hAnsi="Arial" w:cs="Arial"/>
          <w:b/>
          <w:u w:val="single"/>
          <w:lang w:eastAsia="en-GB"/>
        </w:rPr>
        <w:lastRenderedPageBreak/>
        <w:t>Staff levels</w:t>
      </w:r>
    </w:p>
    <w:p w14:paraId="2DDD9C7E" w14:textId="3618D25F" w:rsidR="00DB708F" w:rsidRDefault="00DB708F" w:rsidP="00DB708F">
      <w:pPr>
        <w:autoSpaceDE w:val="0"/>
        <w:autoSpaceDN w:val="0"/>
        <w:adjustRightInd w:val="0"/>
        <w:spacing w:after="0" w:line="360" w:lineRule="auto"/>
        <w:rPr>
          <w:rFonts w:ascii="Arial" w:eastAsiaTheme="minorEastAsia" w:hAnsi="Arial" w:cs="Arial"/>
          <w:iCs/>
          <w:lang w:eastAsia="en-GB"/>
        </w:rPr>
      </w:pPr>
      <w:r w:rsidRPr="00DB708F">
        <w:rPr>
          <w:rFonts w:ascii="Arial" w:eastAsiaTheme="minorEastAsia" w:hAnsi="Arial" w:cs="Arial"/>
          <w:iCs/>
          <w:lang w:eastAsia="en-GB"/>
        </w:rPr>
        <w:t>During the day, supervision is undertaken by 1:2 staff to young person ratio</w:t>
      </w:r>
      <w:r w:rsidR="00CA62DC">
        <w:rPr>
          <w:rFonts w:ascii="Arial" w:eastAsiaTheme="minorEastAsia" w:hAnsi="Arial" w:cs="Arial"/>
          <w:iCs/>
          <w:lang w:eastAsia="en-GB"/>
        </w:rPr>
        <w:t>, however this can change depending on individual circumstances and need</w:t>
      </w:r>
      <w:r w:rsidRPr="00DB708F">
        <w:rPr>
          <w:rFonts w:ascii="Arial" w:eastAsiaTheme="minorEastAsia" w:hAnsi="Arial" w:cs="Arial"/>
          <w:iCs/>
          <w:lang w:eastAsia="en-GB"/>
        </w:rPr>
        <w:t xml:space="preserve">. At night the staffing ratio is understandably reduced, with </w:t>
      </w:r>
      <w:r w:rsidR="00D460F2">
        <w:rPr>
          <w:rFonts w:ascii="Arial" w:eastAsiaTheme="minorEastAsia" w:hAnsi="Arial" w:cs="Arial"/>
          <w:iCs/>
          <w:lang w:eastAsia="en-GB"/>
        </w:rPr>
        <w:t xml:space="preserve">3 </w:t>
      </w:r>
      <w:r w:rsidRPr="00DB708F">
        <w:rPr>
          <w:rFonts w:ascii="Arial" w:eastAsiaTheme="minorEastAsia" w:hAnsi="Arial" w:cs="Arial"/>
          <w:iCs/>
          <w:lang w:eastAsia="en-GB"/>
        </w:rPr>
        <w:t>-night staff on duty</w:t>
      </w:r>
      <w:r w:rsidR="00D460F2">
        <w:rPr>
          <w:rFonts w:ascii="Arial" w:eastAsiaTheme="minorEastAsia" w:hAnsi="Arial" w:cs="Arial"/>
          <w:iCs/>
          <w:lang w:eastAsia="en-GB"/>
        </w:rPr>
        <w:t xml:space="preserve"> across the site</w:t>
      </w:r>
      <w:r w:rsidRPr="00DB708F">
        <w:rPr>
          <w:rFonts w:ascii="Arial" w:eastAsiaTheme="minorEastAsia" w:hAnsi="Arial" w:cs="Arial"/>
          <w:iCs/>
          <w:lang w:eastAsia="en-GB"/>
        </w:rPr>
        <w:t xml:space="preserve"> between 11.00pm – 08.00 am.</w:t>
      </w:r>
    </w:p>
    <w:p w14:paraId="29D03ACD" w14:textId="77777777" w:rsidR="00916071" w:rsidRPr="00DB708F" w:rsidRDefault="00916071" w:rsidP="00DB708F">
      <w:pPr>
        <w:autoSpaceDE w:val="0"/>
        <w:autoSpaceDN w:val="0"/>
        <w:adjustRightInd w:val="0"/>
        <w:spacing w:after="0" w:line="360" w:lineRule="auto"/>
        <w:rPr>
          <w:rFonts w:ascii="Arial" w:eastAsiaTheme="minorEastAsia" w:hAnsi="Arial" w:cs="Arial"/>
          <w:iCs/>
          <w:lang w:eastAsia="en-GB"/>
        </w:rPr>
      </w:pPr>
    </w:p>
    <w:p w14:paraId="346C9AB9" w14:textId="29CD6521" w:rsidR="00DB708F" w:rsidRDefault="00DB708F" w:rsidP="00DB708F">
      <w:pPr>
        <w:autoSpaceDE w:val="0"/>
        <w:autoSpaceDN w:val="0"/>
        <w:adjustRightInd w:val="0"/>
        <w:spacing w:after="0" w:line="360" w:lineRule="auto"/>
        <w:rPr>
          <w:rFonts w:ascii="Arial" w:eastAsiaTheme="minorEastAsia" w:hAnsi="Arial" w:cs="Arial"/>
          <w:iCs/>
          <w:lang w:eastAsia="en-GB"/>
        </w:rPr>
      </w:pPr>
      <w:r w:rsidRPr="00DB708F">
        <w:rPr>
          <w:rFonts w:ascii="Arial" w:eastAsiaTheme="minorEastAsia" w:hAnsi="Arial" w:cs="Arial"/>
          <w:iCs/>
          <w:lang w:eastAsia="en-GB"/>
        </w:rPr>
        <w:t xml:space="preserve">It is important to note that staffing levels may alter depending on a young person’s situation/need. For example, staffing may increase to 1:1 </w:t>
      </w:r>
      <w:r w:rsidR="002A252E" w:rsidRPr="00DB708F">
        <w:rPr>
          <w:rFonts w:ascii="Arial" w:eastAsiaTheme="minorEastAsia" w:hAnsi="Arial" w:cs="Arial"/>
          <w:iCs/>
          <w:lang w:eastAsia="en-GB"/>
        </w:rPr>
        <w:t>level</w:t>
      </w:r>
      <w:r w:rsidRPr="00DB708F">
        <w:rPr>
          <w:rFonts w:ascii="Arial" w:eastAsiaTheme="minorEastAsia" w:hAnsi="Arial" w:cs="Arial"/>
          <w:iCs/>
          <w:lang w:eastAsia="en-GB"/>
        </w:rPr>
        <w:t xml:space="preserve"> or when a young person is close to leaving the house and on full independence they may not be</w:t>
      </w:r>
      <w:r w:rsidR="00D460F2">
        <w:rPr>
          <w:rFonts w:ascii="Arial" w:eastAsiaTheme="minorEastAsia" w:hAnsi="Arial" w:cs="Arial"/>
          <w:iCs/>
          <w:lang w:eastAsia="en-GB"/>
        </w:rPr>
        <w:t xml:space="preserve"> as supervised all the </w:t>
      </w:r>
      <w:r w:rsidR="002A252E">
        <w:rPr>
          <w:rFonts w:ascii="Arial" w:eastAsiaTheme="minorEastAsia" w:hAnsi="Arial" w:cs="Arial"/>
          <w:iCs/>
          <w:lang w:eastAsia="en-GB"/>
        </w:rPr>
        <w:t>time,</w:t>
      </w:r>
      <w:r w:rsidR="00D460F2">
        <w:rPr>
          <w:rFonts w:ascii="Arial" w:eastAsiaTheme="minorEastAsia" w:hAnsi="Arial" w:cs="Arial"/>
          <w:iCs/>
          <w:lang w:eastAsia="en-GB"/>
        </w:rPr>
        <w:t xml:space="preserve"> and the shift staff planning would reflect this</w:t>
      </w:r>
      <w:r w:rsidRPr="00DB708F">
        <w:rPr>
          <w:rFonts w:ascii="Arial" w:eastAsiaTheme="minorEastAsia" w:hAnsi="Arial" w:cs="Arial"/>
          <w:iCs/>
          <w:lang w:eastAsia="en-GB"/>
        </w:rPr>
        <w:t xml:space="preserve">. Any changes to staffing levels </w:t>
      </w:r>
      <w:proofErr w:type="gramStart"/>
      <w:r w:rsidRPr="00DB708F">
        <w:rPr>
          <w:rFonts w:ascii="Arial" w:eastAsiaTheme="minorEastAsia" w:hAnsi="Arial" w:cs="Arial"/>
          <w:iCs/>
          <w:lang w:eastAsia="en-GB"/>
        </w:rPr>
        <w:t>is</w:t>
      </w:r>
      <w:proofErr w:type="gramEnd"/>
      <w:r w:rsidRPr="00DB708F">
        <w:rPr>
          <w:rFonts w:ascii="Arial" w:eastAsiaTheme="minorEastAsia" w:hAnsi="Arial" w:cs="Arial"/>
          <w:iCs/>
          <w:lang w:eastAsia="en-GB"/>
        </w:rPr>
        <w:t xml:space="preserve"> clearly documented in individual risk assessments.</w:t>
      </w:r>
    </w:p>
    <w:p w14:paraId="193797FE" w14:textId="04CEAA4B" w:rsidR="00D460F2" w:rsidRDefault="00D460F2" w:rsidP="00DB708F">
      <w:pPr>
        <w:autoSpaceDE w:val="0"/>
        <w:autoSpaceDN w:val="0"/>
        <w:adjustRightInd w:val="0"/>
        <w:spacing w:after="0" w:line="360" w:lineRule="auto"/>
        <w:rPr>
          <w:rFonts w:ascii="Arial" w:eastAsiaTheme="minorEastAsia" w:hAnsi="Arial" w:cs="Arial"/>
          <w:iCs/>
          <w:lang w:eastAsia="en-GB"/>
        </w:rPr>
      </w:pPr>
    </w:p>
    <w:p w14:paraId="0767A982" w14:textId="2F571E5B" w:rsidR="00D460F2" w:rsidRDefault="00D460F2" w:rsidP="00DB708F">
      <w:pPr>
        <w:autoSpaceDE w:val="0"/>
        <w:autoSpaceDN w:val="0"/>
        <w:adjustRightInd w:val="0"/>
        <w:spacing w:after="0" w:line="360" w:lineRule="auto"/>
        <w:rPr>
          <w:rFonts w:ascii="Arial" w:eastAsiaTheme="minorEastAsia" w:hAnsi="Arial" w:cs="Arial"/>
          <w:iCs/>
          <w:lang w:eastAsia="en-GB"/>
        </w:rPr>
      </w:pPr>
      <w:r>
        <w:rPr>
          <w:rFonts w:ascii="Arial" w:eastAsiaTheme="minorEastAsia" w:hAnsi="Arial" w:cs="Arial"/>
          <w:iCs/>
          <w:lang w:eastAsia="en-GB"/>
        </w:rPr>
        <w:t>We also operate an on-call system for additional out of hours support.</w:t>
      </w:r>
    </w:p>
    <w:p w14:paraId="4578734A" w14:textId="77777777" w:rsidR="005955F7" w:rsidRDefault="005955F7" w:rsidP="00DB708F">
      <w:pPr>
        <w:autoSpaceDE w:val="0"/>
        <w:autoSpaceDN w:val="0"/>
        <w:adjustRightInd w:val="0"/>
        <w:spacing w:after="0" w:line="360" w:lineRule="auto"/>
        <w:rPr>
          <w:rFonts w:ascii="Arial" w:eastAsiaTheme="minorEastAsia" w:hAnsi="Arial" w:cs="Arial"/>
          <w:iCs/>
          <w:lang w:eastAsia="en-GB"/>
        </w:rPr>
      </w:pPr>
    </w:p>
    <w:p w14:paraId="38EBADAF" w14:textId="77777777" w:rsidR="00DB708F" w:rsidRDefault="00DB708F" w:rsidP="00DB708F">
      <w:pPr>
        <w:autoSpaceDE w:val="0"/>
        <w:autoSpaceDN w:val="0"/>
        <w:adjustRightInd w:val="0"/>
        <w:spacing w:after="0" w:line="360" w:lineRule="auto"/>
        <w:rPr>
          <w:rFonts w:ascii="Arial" w:eastAsiaTheme="minorEastAsia" w:hAnsi="Arial" w:cs="Arial"/>
          <w:b/>
          <w:u w:val="single"/>
          <w:lang w:eastAsia="en-GB"/>
        </w:rPr>
      </w:pPr>
      <w:r w:rsidRPr="00DB708F">
        <w:rPr>
          <w:rFonts w:ascii="Arial" w:eastAsiaTheme="minorEastAsia" w:hAnsi="Arial" w:cs="Arial"/>
          <w:b/>
          <w:u w:val="single"/>
          <w:lang w:eastAsia="en-GB"/>
        </w:rPr>
        <w:t>Specialist Staff</w:t>
      </w:r>
    </w:p>
    <w:p w14:paraId="4472D735" w14:textId="77777777" w:rsidR="00DB708F" w:rsidRDefault="00DB708F" w:rsidP="00DB708F">
      <w:pPr>
        <w:autoSpaceDE w:val="0"/>
        <w:autoSpaceDN w:val="0"/>
        <w:adjustRightInd w:val="0"/>
        <w:spacing w:after="0" w:line="360" w:lineRule="auto"/>
        <w:rPr>
          <w:rFonts w:ascii="Arial" w:eastAsiaTheme="minorEastAsia" w:hAnsi="Arial" w:cs="Arial"/>
          <w:b/>
          <w:u w:val="single"/>
          <w:lang w:eastAsia="en-GB"/>
        </w:rPr>
      </w:pPr>
    </w:p>
    <w:tbl>
      <w:tblPr>
        <w:tblStyle w:val="TableGrid3"/>
        <w:tblW w:w="0" w:type="auto"/>
        <w:tblLayout w:type="fixed"/>
        <w:tblLook w:val="04A0" w:firstRow="1" w:lastRow="0" w:firstColumn="1" w:lastColumn="0" w:noHBand="0" w:noVBand="1"/>
      </w:tblPr>
      <w:tblGrid>
        <w:gridCol w:w="1993"/>
        <w:gridCol w:w="6933"/>
      </w:tblGrid>
      <w:tr w:rsidR="006F59CB" w:rsidRPr="00AB3C3D" w14:paraId="0ACC5381" w14:textId="77777777" w:rsidTr="00A80573">
        <w:tc>
          <w:tcPr>
            <w:tcW w:w="1993" w:type="dxa"/>
            <w:tcBorders>
              <w:top w:val="single" w:sz="4" w:space="0" w:color="auto"/>
              <w:left w:val="single" w:sz="4" w:space="0" w:color="auto"/>
              <w:bottom w:val="single" w:sz="4" w:space="0" w:color="auto"/>
              <w:right w:val="single" w:sz="4" w:space="0" w:color="auto"/>
            </w:tcBorders>
          </w:tcPr>
          <w:p w14:paraId="78B21F0D" w14:textId="0978D493" w:rsidR="006F59CB" w:rsidRPr="006F59CB" w:rsidRDefault="006F59CB" w:rsidP="00E5155B">
            <w:pPr>
              <w:autoSpaceDE w:val="0"/>
              <w:autoSpaceDN w:val="0"/>
              <w:adjustRightInd w:val="0"/>
              <w:spacing w:before="120" w:after="120" w:line="360" w:lineRule="auto"/>
              <w:rPr>
                <w:rFonts w:ascii="Arial" w:hAnsi="Arial" w:cs="Arial"/>
                <w:iCs/>
              </w:rPr>
            </w:pPr>
            <w:r w:rsidRPr="006F59CB">
              <w:rPr>
                <w:rFonts w:ascii="Arial" w:hAnsi="Arial" w:cs="Arial"/>
                <w:iCs/>
              </w:rPr>
              <w:t xml:space="preserve">Michelle Russell –Director of </w:t>
            </w:r>
            <w:r w:rsidR="000952F5">
              <w:rPr>
                <w:rFonts w:ascii="Arial" w:hAnsi="Arial" w:cs="Arial"/>
                <w:iCs/>
              </w:rPr>
              <w:t>Operations</w:t>
            </w:r>
            <w:r w:rsidRPr="006F59CB">
              <w:rPr>
                <w:rFonts w:ascii="Arial" w:hAnsi="Arial" w:cs="Arial"/>
                <w:iCs/>
              </w:rPr>
              <w:t xml:space="preserve"> </w:t>
            </w:r>
          </w:p>
        </w:tc>
        <w:tc>
          <w:tcPr>
            <w:tcW w:w="6933" w:type="dxa"/>
            <w:tcBorders>
              <w:top w:val="single" w:sz="4" w:space="0" w:color="auto"/>
              <w:left w:val="single" w:sz="4" w:space="0" w:color="auto"/>
              <w:bottom w:val="single" w:sz="4" w:space="0" w:color="auto"/>
              <w:right w:val="single" w:sz="4" w:space="0" w:color="auto"/>
            </w:tcBorders>
          </w:tcPr>
          <w:p w14:paraId="3A5E2B53" w14:textId="43BA543E"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Director of </w:t>
            </w:r>
            <w:r w:rsidR="000952F5">
              <w:rPr>
                <w:rFonts w:ascii="Arial" w:hAnsi="Arial" w:cs="Arial"/>
                <w:iCs/>
              </w:rPr>
              <w:t xml:space="preserve">Operations </w:t>
            </w:r>
            <w:r w:rsidRPr="006F59CB">
              <w:rPr>
                <w:rFonts w:ascii="Arial" w:hAnsi="Arial" w:cs="Arial"/>
                <w:iCs/>
              </w:rPr>
              <w:t>at Amberleigh</w:t>
            </w:r>
            <w:r w:rsidR="000952F5">
              <w:rPr>
                <w:rFonts w:ascii="Arial" w:hAnsi="Arial" w:cs="Arial"/>
                <w:iCs/>
              </w:rPr>
              <w:t xml:space="preserve"> C</w:t>
            </w:r>
            <w:r w:rsidRPr="006F59CB">
              <w:rPr>
                <w:rFonts w:ascii="Arial" w:hAnsi="Arial" w:cs="Arial"/>
                <w:iCs/>
              </w:rPr>
              <w:t xml:space="preserve">are, with </w:t>
            </w:r>
            <w:r w:rsidR="006B61EE">
              <w:rPr>
                <w:rFonts w:ascii="Arial" w:hAnsi="Arial" w:cs="Arial"/>
                <w:iCs/>
              </w:rPr>
              <w:t>10</w:t>
            </w:r>
            <w:r w:rsidRPr="006F59CB">
              <w:rPr>
                <w:rFonts w:ascii="Arial" w:hAnsi="Arial" w:cs="Arial"/>
                <w:iCs/>
              </w:rPr>
              <w:t xml:space="preserve"> years in service. </w:t>
            </w:r>
          </w:p>
          <w:p w14:paraId="49B0E804" w14:textId="77777777"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15 years’ experience working in the prison service as therapy manager (running a 40-bed therapeutic community)</w:t>
            </w:r>
          </w:p>
          <w:p w14:paraId="22C1CBA1" w14:textId="77777777"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BA Comb Phycology major Sociology Minor</w:t>
            </w:r>
          </w:p>
          <w:p w14:paraId="7FADA1B9" w14:textId="77777777"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MSc Forensic psychology </w:t>
            </w:r>
          </w:p>
          <w:p w14:paraId="432225ED" w14:textId="77777777"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PG cert Clinical supervision </w:t>
            </w:r>
          </w:p>
          <w:p w14:paraId="1015C859" w14:textId="77777777"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Lead reviewer for communities of communities </w:t>
            </w:r>
          </w:p>
          <w:p w14:paraId="645E255D" w14:textId="348E5DE8" w:rsidR="006F59CB" w:rsidRPr="006F59CB" w:rsidRDefault="006F59CB"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Experienced in Reg </w:t>
            </w:r>
            <w:r>
              <w:rPr>
                <w:rFonts w:ascii="Arial" w:hAnsi="Arial" w:cs="Arial"/>
                <w:iCs/>
              </w:rPr>
              <w:t>73</w:t>
            </w:r>
            <w:r w:rsidRPr="006F59CB">
              <w:rPr>
                <w:rFonts w:ascii="Arial" w:hAnsi="Arial" w:cs="Arial"/>
                <w:iCs/>
              </w:rPr>
              <w:t xml:space="preserve"> in Wales and Reg 44 in England.</w:t>
            </w:r>
          </w:p>
        </w:tc>
      </w:tr>
      <w:tr w:rsidR="006F0515" w:rsidRPr="00AB3C3D" w14:paraId="17B14119" w14:textId="77777777" w:rsidTr="00A80573">
        <w:tc>
          <w:tcPr>
            <w:tcW w:w="1993" w:type="dxa"/>
            <w:tcBorders>
              <w:top w:val="single" w:sz="4" w:space="0" w:color="auto"/>
              <w:left w:val="single" w:sz="4" w:space="0" w:color="auto"/>
              <w:bottom w:val="single" w:sz="4" w:space="0" w:color="auto"/>
              <w:right w:val="single" w:sz="4" w:space="0" w:color="auto"/>
            </w:tcBorders>
          </w:tcPr>
          <w:p w14:paraId="1F16244A" w14:textId="3D0F694D" w:rsidR="006F0515" w:rsidRPr="006F59CB" w:rsidRDefault="006F0515" w:rsidP="00E5155B">
            <w:pPr>
              <w:autoSpaceDE w:val="0"/>
              <w:autoSpaceDN w:val="0"/>
              <w:adjustRightInd w:val="0"/>
              <w:spacing w:before="120" w:after="120" w:line="360" w:lineRule="auto"/>
              <w:rPr>
                <w:rFonts w:ascii="Arial" w:hAnsi="Arial" w:cs="Arial"/>
                <w:iCs/>
              </w:rPr>
            </w:pPr>
            <w:r w:rsidRPr="006F59CB">
              <w:rPr>
                <w:rFonts w:ascii="Arial" w:hAnsi="Arial" w:cs="Arial"/>
                <w:iCs/>
              </w:rPr>
              <w:t xml:space="preserve">Kelly Nicholson – </w:t>
            </w:r>
            <w:r w:rsidR="000952F5">
              <w:rPr>
                <w:rFonts w:ascii="Arial" w:hAnsi="Arial" w:cs="Arial"/>
                <w:iCs/>
              </w:rPr>
              <w:t xml:space="preserve">Deputy Director of Operations. </w:t>
            </w:r>
          </w:p>
        </w:tc>
        <w:tc>
          <w:tcPr>
            <w:tcW w:w="6933" w:type="dxa"/>
            <w:tcBorders>
              <w:top w:val="single" w:sz="4" w:space="0" w:color="auto"/>
              <w:left w:val="single" w:sz="4" w:space="0" w:color="auto"/>
              <w:bottom w:val="single" w:sz="4" w:space="0" w:color="auto"/>
              <w:right w:val="single" w:sz="4" w:space="0" w:color="auto"/>
            </w:tcBorders>
          </w:tcPr>
          <w:p w14:paraId="7537FBCA" w14:textId="3BD0F44B" w:rsidR="006F0515" w:rsidRPr="006F59CB"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t>1</w:t>
            </w:r>
            <w:r w:rsidR="00EF7C46">
              <w:rPr>
                <w:rFonts w:ascii="Arial" w:hAnsi="Arial" w:cs="Arial"/>
                <w:iCs/>
              </w:rPr>
              <w:t>2</w:t>
            </w:r>
            <w:r w:rsidRPr="006F59CB">
              <w:rPr>
                <w:rFonts w:ascii="Arial" w:hAnsi="Arial" w:cs="Arial"/>
                <w:iCs/>
              </w:rPr>
              <w:t xml:space="preserve"> </w:t>
            </w:r>
            <w:r w:rsidR="002A252E" w:rsidRPr="006F59CB">
              <w:rPr>
                <w:rFonts w:ascii="Arial" w:hAnsi="Arial" w:cs="Arial"/>
                <w:iCs/>
              </w:rPr>
              <w:t>years’ experience</w:t>
            </w:r>
            <w:r w:rsidRPr="006F59CB">
              <w:rPr>
                <w:rFonts w:ascii="Arial" w:hAnsi="Arial" w:cs="Arial"/>
                <w:iCs/>
              </w:rPr>
              <w:t xml:space="preserve"> of working with children in residential care </w:t>
            </w:r>
          </w:p>
          <w:p w14:paraId="7FC37674" w14:textId="144482E8" w:rsidR="006F0515" w:rsidRPr="006F59CB"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t>BA (hons) Childhood, Family and Education</w:t>
            </w:r>
            <w:r w:rsidR="006F59CB" w:rsidRPr="006F59CB">
              <w:rPr>
                <w:rFonts w:ascii="Arial" w:hAnsi="Arial" w:cs="Arial"/>
                <w:iCs/>
              </w:rPr>
              <w:t xml:space="preserve"> (first) </w:t>
            </w:r>
          </w:p>
          <w:p w14:paraId="08A44CEF" w14:textId="0819A62E" w:rsidR="006F0515"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t xml:space="preserve">Diploma in childcare and education </w:t>
            </w:r>
          </w:p>
          <w:p w14:paraId="21716ECC" w14:textId="50304A17" w:rsidR="006F59CB" w:rsidRPr="006F59CB" w:rsidRDefault="006F59CB" w:rsidP="00E5155B">
            <w:pPr>
              <w:pStyle w:val="ListParagraph"/>
              <w:numPr>
                <w:ilvl w:val="0"/>
                <w:numId w:val="13"/>
              </w:numPr>
              <w:spacing w:line="360" w:lineRule="auto"/>
              <w:rPr>
                <w:rFonts w:ascii="Arial" w:hAnsi="Arial" w:cs="Arial"/>
                <w:iCs/>
              </w:rPr>
            </w:pPr>
            <w:r w:rsidRPr="006F59CB">
              <w:rPr>
                <w:rFonts w:ascii="Arial" w:hAnsi="Arial" w:cs="Arial"/>
                <w:iCs/>
              </w:rPr>
              <w:t xml:space="preserve">Foundation Degree in Therapeutic Child Care </w:t>
            </w:r>
          </w:p>
          <w:p w14:paraId="22282BFE" w14:textId="67BFFD38" w:rsidR="006F0515" w:rsidRPr="006F59CB"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t xml:space="preserve">QCF Level 3 – Children and young people </w:t>
            </w:r>
          </w:p>
          <w:p w14:paraId="40DBF80A" w14:textId="72F11241" w:rsidR="006F59CB" w:rsidRPr="006F59CB"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lastRenderedPageBreak/>
              <w:t>Restorative Justice trained.</w:t>
            </w:r>
          </w:p>
          <w:p w14:paraId="1A3BC5FF" w14:textId="4EBB6EEF" w:rsidR="006F0515" w:rsidRPr="006F59CB"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t>AIM 3 Trained</w:t>
            </w:r>
          </w:p>
          <w:p w14:paraId="2F7ADE5C" w14:textId="78A5186A" w:rsidR="006F0515" w:rsidRPr="006F59CB" w:rsidRDefault="006F0515" w:rsidP="00E5155B">
            <w:pPr>
              <w:pStyle w:val="ListParagraph"/>
              <w:numPr>
                <w:ilvl w:val="0"/>
                <w:numId w:val="13"/>
              </w:numPr>
              <w:autoSpaceDE w:val="0"/>
              <w:autoSpaceDN w:val="0"/>
              <w:adjustRightInd w:val="0"/>
              <w:spacing w:before="120" w:after="120" w:line="360" w:lineRule="auto"/>
              <w:rPr>
                <w:rFonts w:ascii="Arial" w:hAnsi="Arial" w:cs="Arial"/>
                <w:iCs/>
              </w:rPr>
            </w:pPr>
            <w:r w:rsidRPr="006F59CB">
              <w:rPr>
                <w:rFonts w:ascii="Arial" w:hAnsi="Arial" w:cs="Arial"/>
                <w:iCs/>
              </w:rPr>
              <w:t>In process of completing Level 5 QCF – Operational/Departmental Manager</w:t>
            </w:r>
          </w:p>
        </w:tc>
      </w:tr>
      <w:tr w:rsidR="00AB3C3D" w:rsidRPr="00AB3C3D" w14:paraId="097BB86E" w14:textId="77777777" w:rsidTr="00A80573">
        <w:tc>
          <w:tcPr>
            <w:tcW w:w="1993" w:type="dxa"/>
            <w:tcBorders>
              <w:top w:val="single" w:sz="4" w:space="0" w:color="auto"/>
              <w:left w:val="single" w:sz="4" w:space="0" w:color="auto"/>
              <w:bottom w:val="single" w:sz="4" w:space="0" w:color="auto"/>
              <w:right w:val="single" w:sz="4" w:space="0" w:color="auto"/>
            </w:tcBorders>
          </w:tcPr>
          <w:p w14:paraId="04B6F4C8" w14:textId="61178E35" w:rsidR="00AB3C3D" w:rsidRPr="006F59CB" w:rsidRDefault="00AB3C3D" w:rsidP="00E5155B">
            <w:pPr>
              <w:autoSpaceDE w:val="0"/>
              <w:autoSpaceDN w:val="0"/>
              <w:adjustRightInd w:val="0"/>
              <w:spacing w:before="120" w:after="120" w:line="360" w:lineRule="auto"/>
              <w:rPr>
                <w:rFonts w:ascii="Arial" w:hAnsi="Arial" w:cs="Arial"/>
                <w:iCs/>
              </w:rPr>
            </w:pPr>
            <w:r w:rsidRPr="006F59CB">
              <w:rPr>
                <w:rFonts w:ascii="Arial" w:hAnsi="Arial" w:cs="Arial"/>
                <w:iCs/>
              </w:rPr>
              <w:lastRenderedPageBreak/>
              <w:t xml:space="preserve">Marie Clutton – </w:t>
            </w:r>
            <w:r w:rsidR="000952F5" w:rsidRPr="006F59CB">
              <w:rPr>
                <w:rFonts w:ascii="Arial" w:hAnsi="Arial" w:cs="Arial"/>
                <w:iCs/>
              </w:rPr>
              <w:t>Therap</w:t>
            </w:r>
            <w:r w:rsidR="000952F5">
              <w:rPr>
                <w:rFonts w:ascii="Arial" w:hAnsi="Arial" w:cs="Arial"/>
                <w:iCs/>
              </w:rPr>
              <w:t>eutic Practice Mana</w:t>
            </w:r>
            <w:r w:rsidRPr="006F59CB">
              <w:rPr>
                <w:rFonts w:ascii="Arial" w:hAnsi="Arial" w:cs="Arial"/>
                <w:iCs/>
              </w:rPr>
              <w:t xml:space="preserve">ger </w:t>
            </w:r>
          </w:p>
        </w:tc>
        <w:tc>
          <w:tcPr>
            <w:tcW w:w="6933" w:type="dxa"/>
            <w:tcBorders>
              <w:top w:val="single" w:sz="4" w:space="0" w:color="auto"/>
              <w:left w:val="single" w:sz="4" w:space="0" w:color="auto"/>
              <w:bottom w:val="single" w:sz="4" w:space="0" w:color="auto"/>
              <w:right w:val="single" w:sz="4" w:space="0" w:color="auto"/>
            </w:tcBorders>
          </w:tcPr>
          <w:p w14:paraId="79D95F0A"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Certificate in Child Care &amp; Education</w:t>
            </w:r>
          </w:p>
          <w:p w14:paraId="2320004A"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NNEB</w:t>
            </w:r>
          </w:p>
          <w:p w14:paraId="1DB7E1E3"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Advanced Art &amp; Design</w:t>
            </w:r>
          </w:p>
          <w:p w14:paraId="3261947D"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QCF 3</w:t>
            </w:r>
          </w:p>
          <w:p w14:paraId="648A3CC6"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QCF 4</w:t>
            </w:r>
          </w:p>
          <w:p w14:paraId="264A6F11"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Level 5 in Leadership &amp; Management </w:t>
            </w:r>
          </w:p>
          <w:p w14:paraId="1093B1AD"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PTTLS</w:t>
            </w:r>
          </w:p>
          <w:p w14:paraId="0D13ECCD"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DSO</w:t>
            </w:r>
          </w:p>
          <w:p w14:paraId="50703BBB"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Powys/Shropshire Safeguarding</w:t>
            </w:r>
          </w:p>
          <w:p w14:paraId="7CB044CE"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 xml:space="preserve">Life story </w:t>
            </w:r>
          </w:p>
          <w:p w14:paraId="114C84CE"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Level 3 Counselling</w:t>
            </w:r>
          </w:p>
          <w:p w14:paraId="3F8F90F4"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Level 1 DDP Therapy</w:t>
            </w:r>
          </w:p>
          <w:p w14:paraId="01B8AA60"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AIM2</w:t>
            </w:r>
          </w:p>
          <w:p w14:paraId="246CCE2A"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Accredited Tutor Intermediate Risk Reduction &amp; Restraint (Team Teach)</w:t>
            </w:r>
          </w:p>
          <w:p w14:paraId="7D2DD7F4" w14:textId="77777777" w:rsidR="00692CB1"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Lego Intervention training</w:t>
            </w:r>
          </w:p>
          <w:p w14:paraId="6269A214" w14:textId="0480BC86" w:rsidR="00AB3C3D" w:rsidRPr="006F59CB" w:rsidRDefault="00692CB1" w:rsidP="00E5155B">
            <w:pPr>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Clinical Supervision (BPS)</w:t>
            </w:r>
          </w:p>
        </w:tc>
      </w:tr>
      <w:tr w:rsidR="00AB3C3D" w:rsidRPr="00AB3C3D" w14:paraId="281F2782" w14:textId="77777777" w:rsidTr="00A80573">
        <w:tc>
          <w:tcPr>
            <w:tcW w:w="1993" w:type="dxa"/>
            <w:tcBorders>
              <w:top w:val="single" w:sz="4" w:space="0" w:color="auto"/>
              <w:left w:val="single" w:sz="4" w:space="0" w:color="auto"/>
              <w:bottom w:val="single" w:sz="4" w:space="0" w:color="auto"/>
              <w:right w:val="single" w:sz="4" w:space="0" w:color="auto"/>
            </w:tcBorders>
          </w:tcPr>
          <w:p w14:paraId="6A5EFB4C" w14:textId="227BBDAD" w:rsidR="00AB3C3D" w:rsidRPr="006F59CB" w:rsidRDefault="00785B1E" w:rsidP="00E5155B">
            <w:pPr>
              <w:autoSpaceDE w:val="0"/>
              <w:autoSpaceDN w:val="0"/>
              <w:adjustRightInd w:val="0"/>
              <w:spacing w:before="120" w:after="120" w:line="360" w:lineRule="auto"/>
              <w:rPr>
                <w:rFonts w:ascii="Arial" w:hAnsi="Arial" w:cs="Arial"/>
                <w:iCs/>
              </w:rPr>
            </w:pPr>
            <w:r w:rsidRPr="006F59CB">
              <w:rPr>
                <w:rFonts w:ascii="Arial" w:hAnsi="Arial" w:cs="Arial"/>
                <w:iCs/>
              </w:rPr>
              <w:t>Li Nuttall</w:t>
            </w:r>
            <w:r w:rsidR="00AB3C3D" w:rsidRPr="006F59CB">
              <w:rPr>
                <w:rFonts w:ascii="Arial" w:hAnsi="Arial" w:cs="Arial"/>
                <w:iCs/>
              </w:rPr>
              <w:t xml:space="preserve"> – </w:t>
            </w:r>
            <w:r w:rsidR="000952F5">
              <w:rPr>
                <w:rFonts w:ascii="Arial" w:hAnsi="Arial" w:cs="Arial"/>
                <w:iCs/>
              </w:rPr>
              <w:t xml:space="preserve">Clinical Manager </w:t>
            </w:r>
          </w:p>
        </w:tc>
        <w:tc>
          <w:tcPr>
            <w:tcW w:w="6933" w:type="dxa"/>
            <w:tcBorders>
              <w:top w:val="single" w:sz="4" w:space="0" w:color="auto"/>
              <w:left w:val="single" w:sz="4" w:space="0" w:color="auto"/>
              <w:bottom w:val="single" w:sz="4" w:space="0" w:color="auto"/>
              <w:right w:val="single" w:sz="4" w:space="0" w:color="auto"/>
            </w:tcBorders>
          </w:tcPr>
          <w:p w14:paraId="139D2A16" w14:textId="77777777" w:rsidR="009376D0" w:rsidRPr="006F59CB" w:rsidRDefault="008F664C"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Started at Golfa in 2023.</w:t>
            </w:r>
          </w:p>
          <w:p w14:paraId="4E647AE7" w14:textId="45F7A418" w:rsidR="00121A37" w:rsidRPr="006F59CB" w:rsidRDefault="00121A37"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The Open University</w:t>
            </w:r>
            <w:r w:rsidR="006F59CB" w:rsidRPr="006F59CB">
              <w:rPr>
                <w:rFonts w:ascii="Arial" w:hAnsi="Arial" w:cs="Arial"/>
                <w:iCs/>
              </w:rPr>
              <w:t xml:space="preserve"> </w:t>
            </w:r>
            <w:r w:rsidRPr="006F59CB">
              <w:rPr>
                <w:rFonts w:ascii="Arial" w:hAnsi="Arial" w:cs="Arial"/>
                <w:iCs/>
              </w:rPr>
              <w:t>Diploma in Higher Education Psychology</w:t>
            </w:r>
          </w:p>
          <w:p w14:paraId="7FCBC196" w14:textId="29372D3A" w:rsidR="00121A37" w:rsidRPr="006F59CB" w:rsidRDefault="00121A37"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The Open University</w:t>
            </w:r>
            <w:r w:rsidR="006F59CB" w:rsidRPr="006F59CB">
              <w:rPr>
                <w:rFonts w:ascii="Arial" w:hAnsi="Arial" w:cs="Arial"/>
                <w:iCs/>
              </w:rPr>
              <w:t xml:space="preserve"> </w:t>
            </w:r>
            <w:r w:rsidRPr="006F59CB">
              <w:rPr>
                <w:rFonts w:ascii="Arial" w:hAnsi="Arial" w:cs="Arial"/>
                <w:iCs/>
              </w:rPr>
              <w:t>BSc Psychology 2:1 Classification</w:t>
            </w:r>
          </w:p>
          <w:p w14:paraId="57D42ED2" w14:textId="56933387" w:rsidR="005F44E4" w:rsidRPr="006F59CB" w:rsidRDefault="00121A37"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Bangor University</w:t>
            </w:r>
            <w:r w:rsidR="006F59CB" w:rsidRPr="006F59CB">
              <w:rPr>
                <w:rFonts w:ascii="Arial" w:hAnsi="Arial" w:cs="Arial"/>
                <w:iCs/>
              </w:rPr>
              <w:t xml:space="preserve"> </w:t>
            </w:r>
            <w:r w:rsidRPr="006F59CB">
              <w:rPr>
                <w:rFonts w:ascii="Arial" w:hAnsi="Arial" w:cs="Arial"/>
                <w:iCs/>
              </w:rPr>
              <w:t>MSc in Counselling</w:t>
            </w:r>
          </w:p>
          <w:p w14:paraId="72DD1FF0" w14:textId="3E31E28F" w:rsidR="005F44E4" w:rsidRPr="00F27574" w:rsidRDefault="005F44E4"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lastRenderedPageBreak/>
              <w:t>Li has also completed Aim 3 Assessment training since being with us and is registered with BACP.</w:t>
            </w:r>
          </w:p>
        </w:tc>
      </w:tr>
      <w:tr w:rsidR="00F27574" w:rsidRPr="00AB3C3D" w14:paraId="1862E385" w14:textId="77777777" w:rsidTr="00A80573">
        <w:tc>
          <w:tcPr>
            <w:tcW w:w="1993" w:type="dxa"/>
            <w:tcBorders>
              <w:top w:val="single" w:sz="4" w:space="0" w:color="auto"/>
              <w:left w:val="single" w:sz="4" w:space="0" w:color="auto"/>
              <w:bottom w:val="single" w:sz="4" w:space="0" w:color="auto"/>
              <w:right w:val="single" w:sz="4" w:space="0" w:color="auto"/>
            </w:tcBorders>
          </w:tcPr>
          <w:p w14:paraId="6DAF4DBB" w14:textId="0BDE4489" w:rsidR="00F27574" w:rsidRDefault="00F27574" w:rsidP="00E5155B">
            <w:pPr>
              <w:autoSpaceDE w:val="0"/>
              <w:autoSpaceDN w:val="0"/>
              <w:adjustRightInd w:val="0"/>
              <w:spacing w:before="120" w:after="120" w:line="360" w:lineRule="auto"/>
              <w:rPr>
                <w:rFonts w:ascii="Arial" w:hAnsi="Arial" w:cs="Arial"/>
                <w:iCs/>
              </w:rPr>
            </w:pPr>
            <w:r>
              <w:rPr>
                <w:rFonts w:ascii="Arial" w:hAnsi="Arial" w:cs="Arial"/>
                <w:iCs/>
              </w:rPr>
              <w:lastRenderedPageBreak/>
              <w:t xml:space="preserve">Eden Tunley – </w:t>
            </w:r>
          </w:p>
          <w:p w14:paraId="11DAFC5C" w14:textId="76C8D150" w:rsidR="00F27574" w:rsidRPr="006F59CB" w:rsidRDefault="00F27574" w:rsidP="00E5155B">
            <w:pPr>
              <w:autoSpaceDE w:val="0"/>
              <w:autoSpaceDN w:val="0"/>
              <w:adjustRightInd w:val="0"/>
              <w:spacing w:before="120" w:after="120" w:line="360" w:lineRule="auto"/>
              <w:rPr>
                <w:rFonts w:ascii="Arial" w:hAnsi="Arial" w:cs="Arial"/>
                <w:iCs/>
              </w:rPr>
            </w:pPr>
            <w:r>
              <w:rPr>
                <w:rFonts w:ascii="Arial" w:hAnsi="Arial" w:cs="Arial"/>
                <w:iCs/>
              </w:rPr>
              <w:t xml:space="preserve">Assistant therapist </w:t>
            </w:r>
          </w:p>
        </w:tc>
        <w:tc>
          <w:tcPr>
            <w:tcW w:w="6933" w:type="dxa"/>
            <w:tcBorders>
              <w:top w:val="single" w:sz="4" w:space="0" w:color="auto"/>
              <w:left w:val="single" w:sz="4" w:space="0" w:color="auto"/>
              <w:bottom w:val="single" w:sz="4" w:space="0" w:color="auto"/>
              <w:right w:val="single" w:sz="4" w:space="0" w:color="auto"/>
            </w:tcBorders>
          </w:tcPr>
          <w:p w14:paraId="25416898" w14:textId="30FC525D" w:rsidR="00F27574" w:rsidRDefault="00F27574"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Started at The Oaks in August 2024 after two months of work experience with the therapy team.</w:t>
            </w:r>
          </w:p>
          <w:p w14:paraId="08E05624" w14:textId="77777777" w:rsidR="00F27574" w:rsidRDefault="00F27574"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Studied at Nottingham Trent University, BSc (Hons) Psychology and Criminology.</w:t>
            </w:r>
          </w:p>
          <w:p w14:paraId="191010D8" w14:textId="648814B4" w:rsidR="00F27574" w:rsidRPr="006F59CB" w:rsidRDefault="00F27574"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 xml:space="preserve">Completed AIM3 assessment training since joining Amberleigh. </w:t>
            </w:r>
          </w:p>
        </w:tc>
      </w:tr>
      <w:tr w:rsidR="003E1324" w:rsidRPr="00AB3C3D" w14:paraId="34C4D986" w14:textId="77777777" w:rsidTr="00A80573">
        <w:tc>
          <w:tcPr>
            <w:tcW w:w="1993" w:type="dxa"/>
            <w:tcBorders>
              <w:top w:val="single" w:sz="4" w:space="0" w:color="auto"/>
              <w:left w:val="single" w:sz="4" w:space="0" w:color="auto"/>
              <w:bottom w:val="single" w:sz="4" w:space="0" w:color="auto"/>
              <w:right w:val="single" w:sz="4" w:space="0" w:color="auto"/>
            </w:tcBorders>
          </w:tcPr>
          <w:p w14:paraId="471E59D5" w14:textId="77777777" w:rsidR="003E1324" w:rsidRDefault="003E1324" w:rsidP="00E5155B">
            <w:pPr>
              <w:autoSpaceDE w:val="0"/>
              <w:autoSpaceDN w:val="0"/>
              <w:adjustRightInd w:val="0"/>
              <w:spacing w:before="120" w:after="120" w:line="360" w:lineRule="auto"/>
              <w:rPr>
                <w:rFonts w:ascii="Arial" w:hAnsi="Arial" w:cs="Arial"/>
                <w:iCs/>
              </w:rPr>
            </w:pPr>
            <w:r w:rsidRPr="003E1324">
              <w:rPr>
                <w:rFonts w:ascii="Arial" w:hAnsi="Arial" w:cs="Arial"/>
                <w:iCs/>
              </w:rPr>
              <w:t>Mathilda Perry</w:t>
            </w:r>
          </w:p>
          <w:p w14:paraId="2B282364" w14:textId="42AA2457" w:rsidR="003E1324" w:rsidRDefault="003E1324" w:rsidP="00E5155B">
            <w:pPr>
              <w:autoSpaceDE w:val="0"/>
              <w:autoSpaceDN w:val="0"/>
              <w:adjustRightInd w:val="0"/>
              <w:spacing w:before="120" w:after="120" w:line="360" w:lineRule="auto"/>
              <w:rPr>
                <w:rFonts w:ascii="Arial" w:hAnsi="Arial" w:cs="Arial"/>
                <w:iCs/>
              </w:rPr>
            </w:pPr>
            <w:r>
              <w:rPr>
                <w:rFonts w:ascii="Arial" w:hAnsi="Arial" w:cs="Arial"/>
                <w:iCs/>
              </w:rPr>
              <w:t>Assistant therapist</w:t>
            </w:r>
          </w:p>
        </w:tc>
        <w:tc>
          <w:tcPr>
            <w:tcW w:w="6933" w:type="dxa"/>
            <w:tcBorders>
              <w:top w:val="single" w:sz="4" w:space="0" w:color="auto"/>
              <w:left w:val="single" w:sz="4" w:space="0" w:color="auto"/>
              <w:bottom w:val="single" w:sz="4" w:space="0" w:color="auto"/>
              <w:right w:val="single" w:sz="4" w:space="0" w:color="auto"/>
            </w:tcBorders>
          </w:tcPr>
          <w:p w14:paraId="04F62142" w14:textId="77777777" w:rsidR="003E1324" w:rsidRDefault="003E1324"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Started at Golfa in April 2026.</w:t>
            </w:r>
          </w:p>
          <w:p w14:paraId="322696D2" w14:textId="5C951F35" w:rsidR="00FB0E7B" w:rsidRDefault="00FB0E7B"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MA in Art Therapy (Distinction)</w:t>
            </w:r>
          </w:p>
          <w:p w14:paraId="3B33892E" w14:textId="77777777" w:rsidR="00FB0E7B" w:rsidRDefault="00FB0E7B"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HCPC registered</w:t>
            </w:r>
          </w:p>
          <w:p w14:paraId="3DE27C3C" w14:textId="1D704D2F" w:rsidR="00FB0E7B" w:rsidRDefault="00FB0E7B" w:rsidP="00E5155B">
            <w:pPr>
              <w:pStyle w:val="ListParagraph"/>
              <w:numPr>
                <w:ilvl w:val="0"/>
                <w:numId w:val="12"/>
              </w:numPr>
              <w:autoSpaceDE w:val="0"/>
              <w:autoSpaceDN w:val="0"/>
              <w:adjustRightInd w:val="0"/>
              <w:spacing w:before="120" w:after="120" w:line="360" w:lineRule="auto"/>
              <w:rPr>
                <w:rFonts w:ascii="Arial" w:hAnsi="Arial" w:cs="Arial"/>
                <w:iCs/>
              </w:rPr>
            </w:pPr>
            <w:r>
              <w:rPr>
                <w:rFonts w:ascii="Arial" w:hAnsi="Arial" w:cs="Arial"/>
                <w:iCs/>
              </w:rPr>
              <w:t>BA (Hons) Theology.</w:t>
            </w:r>
          </w:p>
        </w:tc>
      </w:tr>
      <w:tr w:rsidR="00AB3C3D" w:rsidRPr="00AB3C3D" w14:paraId="47156E87" w14:textId="77777777" w:rsidTr="00A80573">
        <w:tc>
          <w:tcPr>
            <w:tcW w:w="1993" w:type="dxa"/>
            <w:tcBorders>
              <w:top w:val="single" w:sz="4" w:space="0" w:color="auto"/>
              <w:left w:val="single" w:sz="4" w:space="0" w:color="auto"/>
              <w:bottom w:val="single" w:sz="4" w:space="0" w:color="auto"/>
              <w:right w:val="single" w:sz="4" w:space="0" w:color="auto"/>
            </w:tcBorders>
          </w:tcPr>
          <w:p w14:paraId="4E3B80AA" w14:textId="138B54F3" w:rsidR="00AB3C3D" w:rsidRPr="006F59CB" w:rsidRDefault="00AB3C3D" w:rsidP="00E5155B">
            <w:pPr>
              <w:autoSpaceDE w:val="0"/>
              <w:autoSpaceDN w:val="0"/>
              <w:adjustRightInd w:val="0"/>
              <w:spacing w:before="120" w:after="120" w:line="360" w:lineRule="auto"/>
              <w:rPr>
                <w:rFonts w:ascii="Arial" w:hAnsi="Arial" w:cs="Arial"/>
                <w:iCs/>
              </w:rPr>
            </w:pPr>
            <w:r w:rsidRPr="006F59CB">
              <w:rPr>
                <w:rFonts w:ascii="Arial" w:hAnsi="Arial" w:cs="Arial"/>
                <w:iCs/>
              </w:rPr>
              <w:t>Jamie M</w:t>
            </w:r>
            <w:r w:rsidR="00C4714F" w:rsidRPr="006F59CB">
              <w:rPr>
                <w:rFonts w:ascii="Arial" w:hAnsi="Arial" w:cs="Arial"/>
                <w:iCs/>
              </w:rPr>
              <w:t>a</w:t>
            </w:r>
            <w:r w:rsidRPr="006F59CB">
              <w:rPr>
                <w:rFonts w:ascii="Arial" w:hAnsi="Arial" w:cs="Arial"/>
                <w:iCs/>
              </w:rPr>
              <w:t>yers – Referral</w:t>
            </w:r>
            <w:r w:rsidR="000952F5">
              <w:rPr>
                <w:rFonts w:ascii="Arial" w:hAnsi="Arial" w:cs="Arial"/>
                <w:iCs/>
              </w:rPr>
              <w:t xml:space="preserve"> and Business</w:t>
            </w:r>
            <w:r w:rsidRPr="006F59CB">
              <w:rPr>
                <w:rFonts w:ascii="Arial" w:hAnsi="Arial" w:cs="Arial"/>
                <w:iCs/>
              </w:rPr>
              <w:t xml:space="preserve"> Man</w:t>
            </w:r>
            <w:r w:rsidR="000952F5">
              <w:rPr>
                <w:rFonts w:ascii="Arial" w:hAnsi="Arial" w:cs="Arial"/>
                <w:iCs/>
              </w:rPr>
              <w:t>a</w:t>
            </w:r>
            <w:r w:rsidRPr="006F59CB">
              <w:rPr>
                <w:rFonts w:ascii="Arial" w:hAnsi="Arial" w:cs="Arial"/>
                <w:iCs/>
              </w:rPr>
              <w:t>ger</w:t>
            </w:r>
          </w:p>
        </w:tc>
        <w:tc>
          <w:tcPr>
            <w:tcW w:w="6933" w:type="dxa"/>
            <w:tcBorders>
              <w:top w:val="single" w:sz="4" w:space="0" w:color="auto"/>
              <w:left w:val="single" w:sz="4" w:space="0" w:color="auto"/>
              <w:bottom w:val="single" w:sz="4" w:space="0" w:color="auto"/>
              <w:right w:val="single" w:sz="4" w:space="0" w:color="auto"/>
            </w:tcBorders>
          </w:tcPr>
          <w:p w14:paraId="5BC3DCD0" w14:textId="77777777" w:rsidR="00AB3C3D" w:rsidRPr="006F59CB" w:rsidRDefault="00AB3C3D"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NVQ 3-4 Health and social care children and young people.</w:t>
            </w:r>
          </w:p>
          <w:p w14:paraId="03FAF65A" w14:textId="61C57B9B" w:rsidR="00AB3C3D" w:rsidRPr="006F59CB" w:rsidRDefault="00DD49A9"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Started</w:t>
            </w:r>
            <w:r w:rsidR="00AB3C3D" w:rsidRPr="006F59CB">
              <w:rPr>
                <w:rFonts w:ascii="Arial" w:hAnsi="Arial" w:cs="Arial"/>
                <w:iCs/>
              </w:rPr>
              <w:t xml:space="preserve"> in residential childcare</w:t>
            </w:r>
            <w:r w:rsidRPr="006F59CB">
              <w:rPr>
                <w:rFonts w:ascii="Arial" w:hAnsi="Arial" w:cs="Arial"/>
                <w:iCs/>
              </w:rPr>
              <w:t xml:space="preserve"> in 2005</w:t>
            </w:r>
          </w:p>
          <w:p w14:paraId="6081CEA2" w14:textId="77777777" w:rsidR="00AB3C3D" w:rsidRPr="006F59CB" w:rsidRDefault="00AB3C3D"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Deputy manager at Golfa Hall for 2 years</w:t>
            </w:r>
          </w:p>
          <w:p w14:paraId="4DC9858E" w14:textId="57E3E6B7" w:rsidR="00BB3544" w:rsidRPr="006F59CB" w:rsidRDefault="00197B04" w:rsidP="00E5155B">
            <w:pPr>
              <w:pStyle w:val="ListParagraph"/>
              <w:numPr>
                <w:ilvl w:val="0"/>
                <w:numId w:val="12"/>
              </w:numPr>
              <w:autoSpaceDE w:val="0"/>
              <w:autoSpaceDN w:val="0"/>
              <w:adjustRightInd w:val="0"/>
              <w:spacing w:before="120" w:after="120" w:line="360" w:lineRule="auto"/>
              <w:rPr>
                <w:rFonts w:ascii="Arial" w:hAnsi="Arial" w:cs="Arial"/>
                <w:iCs/>
              </w:rPr>
            </w:pPr>
            <w:r w:rsidRPr="006F59CB">
              <w:rPr>
                <w:rFonts w:ascii="Arial" w:hAnsi="Arial" w:cs="Arial"/>
                <w:iCs/>
              </w:rPr>
              <w:t>Started as referra</w:t>
            </w:r>
            <w:r w:rsidR="00BB3544" w:rsidRPr="006F59CB">
              <w:rPr>
                <w:rFonts w:ascii="Arial" w:hAnsi="Arial" w:cs="Arial"/>
                <w:iCs/>
              </w:rPr>
              <w:t>l manager at Golfa Hall</w:t>
            </w:r>
            <w:r w:rsidRPr="006F59CB">
              <w:rPr>
                <w:rFonts w:ascii="Arial" w:hAnsi="Arial" w:cs="Arial"/>
                <w:iCs/>
              </w:rPr>
              <w:t xml:space="preserve"> 2018</w:t>
            </w:r>
            <w:r w:rsidR="00BB3544" w:rsidRPr="006F59CB">
              <w:rPr>
                <w:rFonts w:ascii="Arial" w:hAnsi="Arial" w:cs="Arial"/>
                <w:iCs/>
              </w:rPr>
              <w:t xml:space="preserve">. </w:t>
            </w:r>
          </w:p>
        </w:tc>
      </w:tr>
      <w:tr w:rsidR="00E5155B" w:rsidRPr="00AB3C3D" w14:paraId="4871983C" w14:textId="77777777" w:rsidTr="00A80573">
        <w:tc>
          <w:tcPr>
            <w:tcW w:w="1993" w:type="dxa"/>
            <w:tcBorders>
              <w:top w:val="single" w:sz="4" w:space="0" w:color="auto"/>
              <w:left w:val="single" w:sz="4" w:space="0" w:color="auto"/>
              <w:bottom w:val="single" w:sz="4" w:space="0" w:color="auto"/>
              <w:right w:val="single" w:sz="4" w:space="0" w:color="auto"/>
            </w:tcBorders>
          </w:tcPr>
          <w:p w14:paraId="23C435C7" w14:textId="34C7701B" w:rsidR="00E5155B" w:rsidRPr="00E5155B" w:rsidRDefault="00E5155B" w:rsidP="00E5155B">
            <w:pPr>
              <w:spacing w:line="360" w:lineRule="auto"/>
              <w:rPr>
                <w:rFonts w:ascii="Arial" w:eastAsia="Times New Roman" w:hAnsi="Arial" w:cs="Arial"/>
              </w:rPr>
            </w:pPr>
            <w:r w:rsidRPr="00E5155B">
              <w:rPr>
                <w:rFonts w:ascii="Arial" w:eastAsia="Times New Roman" w:hAnsi="Arial" w:cs="Arial"/>
              </w:rPr>
              <w:t>Sabrina Etheridge - Business Development Administrator</w:t>
            </w:r>
          </w:p>
        </w:tc>
        <w:tc>
          <w:tcPr>
            <w:tcW w:w="6933" w:type="dxa"/>
            <w:tcBorders>
              <w:top w:val="single" w:sz="4" w:space="0" w:color="auto"/>
              <w:left w:val="single" w:sz="4" w:space="0" w:color="auto"/>
              <w:bottom w:val="single" w:sz="4" w:space="0" w:color="auto"/>
              <w:right w:val="single" w:sz="4" w:space="0" w:color="auto"/>
            </w:tcBorders>
          </w:tcPr>
          <w:p w14:paraId="417495ED" w14:textId="44FE039A" w:rsidR="00E5155B" w:rsidRPr="00E5155B" w:rsidRDefault="00E5155B" w:rsidP="00E5155B">
            <w:pPr>
              <w:pStyle w:val="ListParagraph"/>
              <w:numPr>
                <w:ilvl w:val="0"/>
                <w:numId w:val="12"/>
              </w:numPr>
              <w:spacing w:line="360" w:lineRule="auto"/>
              <w:rPr>
                <w:rFonts w:ascii="Arial" w:eastAsia="Times New Roman" w:hAnsi="Arial" w:cs="Arial"/>
              </w:rPr>
            </w:pPr>
            <w:r w:rsidRPr="00E5155B">
              <w:rPr>
                <w:rFonts w:ascii="Arial" w:eastAsia="Times New Roman" w:hAnsi="Arial" w:cs="Arial"/>
              </w:rPr>
              <w:t>Started at Amberleigh Care in December 2025</w:t>
            </w:r>
          </w:p>
          <w:p w14:paraId="394FE0D8" w14:textId="6426A26C" w:rsidR="00E5155B" w:rsidRPr="00E5155B" w:rsidRDefault="00E5155B" w:rsidP="00E5155B">
            <w:pPr>
              <w:pStyle w:val="ListParagraph"/>
              <w:numPr>
                <w:ilvl w:val="0"/>
                <w:numId w:val="12"/>
              </w:numPr>
              <w:spacing w:line="360" w:lineRule="auto"/>
              <w:rPr>
                <w:rFonts w:ascii="Arial" w:eastAsia="Times New Roman" w:hAnsi="Arial" w:cs="Arial"/>
              </w:rPr>
            </w:pPr>
            <w:r w:rsidRPr="00E5155B">
              <w:rPr>
                <w:rFonts w:ascii="Arial" w:eastAsia="Times New Roman" w:hAnsi="Arial" w:cs="Arial"/>
              </w:rPr>
              <w:t>Previous experience i</w:t>
            </w:r>
            <w:r w:rsidR="00203598">
              <w:rPr>
                <w:rFonts w:ascii="Arial" w:eastAsia="Times New Roman" w:hAnsi="Arial" w:cs="Arial"/>
              </w:rPr>
              <w:t>n</w:t>
            </w:r>
            <w:r w:rsidRPr="00E5155B">
              <w:rPr>
                <w:rFonts w:ascii="Arial" w:eastAsia="Times New Roman" w:hAnsi="Arial" w:cs="Arial"/>
              </w:rPr>
              <w:t xml:space="preserve"> HR administration. </w:t>
            </w:r>
          </w:p>
        </w:tc>
      </w:tr>
    </w:tbl>
    <w:p w14:paraId="1C3E17FF" w14:textId="77777777" w:rsidR="005955F7" w:rsidRDefault="005955F7" w:rsidP="00DB708F">
      <w:pPr>
        <w:autoSpaceDE w:val="0"/>
        <w:autoSpaceDN w:val="0"/>
        <w:adjustRightInd w:val="0"/>
        <w:spacing w:after="0" w:line="360" w:lineRule="auto"/>
        <w:rPr>
          <w:rFonts w:ascii="Arial" w:eastAsiaTheme="minorEastAsia" w:hAnsi="Arial" w:cs="Arial"/>
          <w:b/>
          <w:u w:val="single"/>
          <w:lang w:eastAsia="en-GB"/>
        </w:rPr>
      </w:pPr>
    </w:p>
    <w:p w14:paraId="152B5B25" w14:textId="77777777" w:rsidR="00A80573" w:rsidRDefault="00A80573" w:rsidP="00DB708F">
      <w:pPr>
        <w:autoSpaceDE w:val="0"/>
        <w:autoSpaceDN w:val="0"/>
        <w:adjustRightInd w:val="0"/>
        <w:spacing w:after="0" w:line="360" w:lineRule="auto"/>
        <w:rPr>
          <w:rFonts w:ascii="Arial" w:eastAsiaTheme="minorEastAsia" w:hAnsi="Arial" w:cs="Arial"/>
          <w:b/>
          <w:u w:val="single"/>
          <w:lang w:eastAsia="en-GB"/>
        </w:rPr>
      </w:pPr>
      <w:r>
        <w:rPr>
          <w:rFonts w:ascii="Arial" w:eastAsiaTheme="minorEastAsia" w:hAnsi="Arial" w:cs="Arial"/>
          <w:b/>
          <w:u w:val="single"/>
          <w:lang w:eastAsia="en-GB"/>
        </w:rPr>
        <w:t xml:space="preserve"> Deployment of staff at service.</w:t>
      </w:r>
    </w:p>
    <w:p w14:paraId="3B545530" w14:textId="23D3D03F" w:rsidR="00A80573" w:rsidRPr="00A80573" w:rsidRDefault="00A80573" w:rsidP="00A80573">
      <w:pPr>
        <w:autoSpaceDE w:val="0"/>
        <w:autoSpaceDN w:val="0"/>
        <w:adjustRightInd w:val="0"/>
        <w:spacing w:before="120" w:after="120" w:line="360" w:lineRule="auto"/>
        <w:rPr>
          <w:rFonts w:ascii="Arial" w:hAnsi="Arial" w:cs="Arial"/>
        </w:rPr>
      </w:pPr>
      <w:r w:rsidRPr="00A80573">
        <w:rPr>
          <w:rFonts w:ascii="Arial" w:hAnsi="Arial" w:cs="Arial"/>
        </w:rPr>
        <w:t xml:space="preserve">As </w:t>
      </w:r>
      <w:r w:rsidR="00D460F2" w:rsidRPr="00A80573">
        <w:rPr>
          <w:rFonts w:ascii="Arial" w:hAnsi="Arial" w:cs="Arial"/>
        </w:rPr>
        <w:t>stated,</w:t>
      </w:r>
      <w:r w:rsidRPr="00A80573">
        <w:rPr>
          <w:rFonts w:ascii="Arial" w:hAnsi="Arial" w:cs="Arial"/>
        </w:rPr>
        <w:t xml:space="preserve"> we have a staffing ratio of 1</w:t>
      </w:r>
      <w:r w:rsidR="00D460F2">
        <w:rPr>
          <w:rFonts w:ascii="Arial" w:hAnsi="Arial" w:cs="Arial"/>
        </w:rPr>
        <w:t xml:space="preserve"> staff member</w:t>
      </w:r>
      <w:r w:rsidRPr="00A80573">
        <w:rPr>
          <w:rFonts w:ascii="Arial" w:hAnsi="Arial" w:cs="Arial"/>
        </w:rPr>
        <w:t>:2</w:t>
      </w:r>
      <w:r w:rsidR="00D460F2">
        <w:rPr>
          <w:rFonts w:ascii="Arial" w:hAnsi="Arial" w:cs="Arial"/>
        </w:rPr>
        <w:t xml:space="preserve"> boys</w:t>
      </w:r>
      <w:r w:rsidRPr="00A80573">
        <w:rPr>
          <w:rFonts w:ascii="Arial" w:hAnsi="Arial" w:cs="Arial"/>
        </w:rPr>
        <w:t xml:space="preserve">. </w:t>
      </w:r>
      <w:r w:rsidR="002A252E" w:rsidRPr="00A80573">
        <w:rPr>
          <w:rFonts w:ascii="Arial" w:hAnsi="Arial" w:cs="Arial"/>
        </w:rPr>
        <w:t>However,</w:t>
      </w:r>
      <w:r w:rsidRPr="00A80573">
        <w:rPr>
          <w:rFonts w:ascii="Arial" w:hAnsi="Arial" w:cs="Arial"/>
        </w:rPr>
        <w:t xml:space="preserve"> this can change depending on individual circumstances and need. Any variation in the staffing ratio will be documented in individual risk assessments.</w:t>
      </w:r>
    </w:p>
    <w:p w14:paraId="2D54D580" w14:textId="0DEF1F55" w:rsidR="00A80573" w:rsidRPr="00A80573" w:rsidRDefault="00A80573" w:rsidP="00A80573">
      <w:pPr>
        <w:autoSpaceDE w:val="0"/>
        <w:autoSpaceDN w:val="0"/>
        <w:adjustRightInd w:val="0"/>
        <w:spacing w:before="120" w:after="120" w:line="360" w:lineRule="auto"/>
        <w:rPr>
          <w:rFonts w:ascii="Arial" w:hAnsi="Arial" w:cs="Arial"/>
        </w:rPr>
      </w:pPr>
      <w:r w:rsidRPr="00A80573">
        <w:rPr>
          <w:rFonts w:ascii="Arial" w:hAnsi="Arial" w:cs="Arial"/>
        </w:rPr>
        <w:t xml:space="preserve">The deployment of staff is very much dependent on the boys and what they are doing. For example, if the boys are playing </w:t>
      </w:r>
      <w:r w:rsidR="002A252E" w:rsidRPr="00A80573">
        <w:rPr>
          <w:rFonts w:ascii="Arial" w:hAnsi="Arial" w:cs="Arial"/>
        </w:rPr>
        <w:t>pool,</w:t>
      </w:r>
      <w:r w:rsidRPr="00A80573">
        <w:rPr>
          <w:rFonts w:ascii="Arial" w:hAnsi="Arial" w:cs="Arial"/>
        </w:rPr>
        <w:t xml:space="preserve"> then staff will be there to maintain supervision</w:t>
      </w:r>
      <w:r w:rsidR="00D460F2">
        <w:rPr>
          <w:rFonts w:ascii="Arial" w:hAnsi="Arial" w:cs="Arial"/>
        </w:rPr>
        <w:t>, but one boy watching TV in a lounge wouldn’t require supervision.</w:t>
      </w:r>
      <w:r w:rsidR="00C4714F">
        <w:rPr>
          <w:rFonts w:ascii="Arial" w:hAnsi="Arial" w:cs="Arial"/>
        </w:rPr>
        <w:t xml:space="preserve"> There is a dynamic deployment of staff in the moment to best meet the </w:t>
      </w:r>
      <w:r w:rsidR="002A252E">
        <w:rPr>
          <w:rFonts w:ascii="Arial" w:hAnsi="Arial" w:cs="Arial"/>
        </w:rPr>
        <w:t>boy’s</w:t>
      </w:r>
      <w:r w:rsidR="00C4714F">
        <w:rPr>
          <w:rFonts w:ascii="Arial" w:hAnsi="Arial" w:cs="Arial"/>
        </w:rPr>
        <w:t xml:space="preserve"> needs – for example a settled group of three or </w:t>
      </w:r>
      <w:r w:rsidR="00C4714F">
        <w:rPr>
          <w:rFonts w:ascii="Arial" w:hAnsi="Arial" w:cs="Arial"/>
        </w:rPr>
        <w:lastRenderedPageBreak/>
        <w:t>four boys watching a movie can be safely supervised for that activity by one staff member, with other staff checking regularly and with other ratio of boys in other spaces in the home.</w:t>
      </w:r>
    </w:p>
    <w:p w14:paraId="2A8F58C8" w14:textId="7563FEA5" w:rsidR="00A80573" w:rsidRPr="00A80573" w:rsidRDefault="00A80573" w:rsidP="00A80573">
      <w:pPr>
        <w:autoSpaceDE w:val="0"/>
        <w:autoSpaceDN w:val="0"/>
        <w:adjustRightInd w:val="0"/>
        <w:spacing w:before="120" w:after="120" w:line="360" w:lineRule="auto"/>
        <w:rPr>
          <w:rFonts w:ascii="Arial" w:hAnsi="Arial" w:cs="Arial"/>
        </w:rPr>
      </w:pPr>
      <w:r w:rsidRPr="00A80573">
        <w:rPr>
          <w:rFonts w:ascii="Arial" w:hAnsi="Arial" w:cs="Arial"/>
        </w:rPr>
        <w:t xml:space="preserve">When the boys arrive back from school </w:t>
      </w:r>
      <w:r w:rsidR="00D460F2">
        <w:rPr>
          <w:rFonts w:ascii="Arial" w:hAnsi="Arial" w:cs="Arial"/>
        </w:rPr>
        <w:t xml:space="preserve">to get changes in their rooms, </w:t>
      </w:r>
      <w:r w:rsidRPr="00A80573">
        <w:rPr>
          <w:rFonts w:ascii="Arial" w:hAnsi="Arial" w:cs="Arial"/>
        </w:rPr>
        <w:t xml:space="preserve">several staff will be in the upstairs of the building again to </w:t>
      </w:r>
      <w:proofErr w:type="gramStart"/>
      <w:r w:rsidRPr="00A80573">
        <w:rPr>
          <w:rFonts w:ascii="Arial" w:hAnsi="Arial" w:cs="Arial"/>
        </w:rPr>
        <w:t>maintain supervision</w:t>
      </w:r>
      <w:r w:rsidR="00D460F2">
        <w:rPr>
          <w:rFonts w:ascii="Arial" w:hAnsi="Arial" w:cs="Arial"/>
        </w:rPr>
        <w:t xml:space="preserve"> ratios</w:t>
      </w:r>
      <w:r w:rsidRPr="00A80573">
        <w:rPr>
          <w:rFonts w:ascii="Arial" w:hAnsi="Arial" w:cs="Arial"/>
        </w:rPr>
        <w:t xml:space="preserve"> at all times</w:t>
      </w:r>
      <w:proofErr w:type="gramEnd"/>
      <w:r w:rsidRPr="00A80573">
        <w:rPr>
          <w:rFonts w:ascii="Arial" w:hAnsi="Arial" w:cs="Arial"/>
        </w:rPr>
        <w:t xml:space="preserve">. </w:t>
      </w:r>
    </w:p>
    <w:p w14:paraId="584DBCDB" w14:textId="77777777" w:rsidR="00A80573" w:rsidRPr="00A80573" w:rsidRDefault="00A80573" w:rsidP="00A80573">
      <w:pPr>
        <w:autoSpaceDE w:val="0"/>
        <w:autoSpaceDN w:val="0"/>
        <w:adjustRightInd w:val="0"/>
        <w:spacing w:before="120" w:after="120" w:line="360" w:lineRule="auto"/>
        <w:rPr>
          <w:rFonts w:ascii="Arial" w:hAnsi="Arial" w:cs="Arial"/>
        </w:rPr>
      </w:pPr>
      <w:r w:rsidRPr="00A80573">
        <w:rPr>
          <w:rFonts w:ascii="Arial" w:hAnsi="Arial" w:cs="Arial"/>
        </w:rPr>
        <w:t>On occasions when a young person is experiencing a difficult period a member of the care team may be based in the education building to offer additional support as and when required.</w:t>
      </w:r>
    </w:p>
    <w:p w14:paraId="4082801B" w14:textId="26E8D04B" w:rsidR="004F0B8C" w:rsidRDefault="00A80573" w:rsidP="00A80573">
      <w:pPr>
        <w:autoSpaceDE w:val="0"/>
        <w:autoSpaceDN w:val="0"/>
        <w:adjustRightInd w:val="0"/>
        <w:spacing w:after="0" w:line="360" w:lineRule="auto"/>
        <w:rPr>
          <w:rFonts w:ascii="Arial" w:hAnsi="Arial" w:cs="Arial"/>
        </w:rPr>
      </w:pPr>
      <w:r w:rsidRPr="00A80573">
        <w:rPr>
          <w:rFonts w:ascii="Arial" w:hAnsi="Arial" w:cs="Arial"/>
        </w:rPr>
        <w:t xml:space="preserve">If a young person is struggling with any </w:t>
      </w:r>
      <w:r w:rsidR="00D460F2" w:rsidRPr="00A80573">
        <w:rPr>
          <w:rFonts w:ascii="Arial" w:hAnsi="Arial" w:cs="Arial"/>
        </w:rPr>
        <w:t>issues,</w:t>
      </w:r>
      <w:r w:rsidRPr="00A80573">
        <w:rPr>
          <w:rFonts w:ascii="Arial" w:hAnsi="Arial" w:cs="Arial"/>
        </w:rPr>
        <w:t xml:space="preserve"> we may increase our night staff provision and have a member of staff based very close to the young person’s bedroom, again ensuring the necessary support and care is being offered.</w:t>
      </w:r>
    </w:p>
    <w:p w14:paraId="71688109" w14:textId="77777777" w:rsidR="004F0B8C" w:rsidRDefault="004F0B8C" w:rsidP="00A80573">
      <w:pPr>
        <w:autoSpaceDE w:val="0"/>
        <w:autoSpaceDN w:val="0"/>
        <w:adjustRightInd w:val="0"/>
        <w:spacing w:after="0" w:line="360" w:lineRule="auto"/>
        <w:rPr>
          <w:rFonts w:ascii="Arial" w:hAnsi="Arial" w:cs="Arial"/>
        </w:rPr>
      </w:pPr>
    </w:p>
    <w:p w14:paraId="5851632D" w14:textId="77777777" w:rsidR="00A80573" w:rsidRDefault="00A80573" w:rsidP="00A80573">
      <w:pPr>
        <w:autoSpaceDE w:val="0"/>
        <w:autoSpaceDN w:val="0"/>
        <w:adjustRightInd w:val="0"/>
        <w:spacing w:after="0" w:line="360" w:lineRule="auto"/>
        <w:rPr>
          <w:rFonts w:ascii="Arial" w:hAnsi="Arial" w:cs="Arial"/>
          <w:b/>
          <w:u w:val="single"/>
        </w:rPr>
      </w:pPr>
      <w:r>
        <w:rPr>
          <w:rFonts w:ascii="Arial" w:hAnsi="Arial" w:cs="Arial"/>
          <w:b/>
          <w:u w:val="single"/>
        </w:rPr>
        <w:t xml:space="preserve"> Arrangements for delegated tasks</w:t>
      </w:r>
    </w:p>
    <w:p w14:paraId="45569C39" w14:textId="77777777" w:rsidR="00A80573" w:rsidRPr="00A80573" w:rsidRDefault="00A80573" w:rsidP="00A80573">
      <w:pPr>
        <w:autoSpaceDE w:val="0"/>
        <w:autoSpaceDN w:val="0"/>
        <w:adjustRightInd w:val="0"/>
        <w:spacing w:before="120" w:after="120" w:line="360" w:lineRule="auto"/>
        <w:rPr>
          <w:rFonts w:ascii="Arial" w:eastAsiaTheme="minorEastAsia" w:hAnsi="Arial" w:cs="Arial"/>
          <w:bCs/>
          <w:lang w:eastAsia="en-GB"/>
        </w:rPr>
      </w:pPr>
      <w:r w:rsidRPr="00A80573">
        <w:rPr>
          <w:rFonts w:ascii="Arial" w:eastAsiaTheme="minorEastAsia" w:hAnsi="Arial" w:cs="Arial"/>
          <w:bCs/>
          <w:lang w:eastAsia="en-GB"/>
        </w:rPr>
        <w:t>How staff are deployed is generally discussed in the morning planning meeting with staff. The boys are made aware of who is on duty and appointments that will be attended in our morning meeting.</w:t>
      </w:r>
    </w:p>
    <w:p w14:paraId="26B41F9C" w14:textId="5D2CC2A1" w:rsidR="00A80573" w:rsidRDefault="00A80573" w:rsidP="00A80573">
      <w:pPr>
        <w:autoSpaceDE w:val="0"/>
        <w:autoSpaceDN w:val="0"/>
        <w:adjustRightInd w:val="0"/>
        <w:spacing w:after="0" w:line="360" w:lineRule="auto"/>
        <w:rPr>
          <w:rFonts w:ascii="Arial" w:eastAsiaTheme="minorEastAsia" w:hAnsi="Arial" w:cs="Arial"/>
          <w:bCs/>
          <w:lang w:eastAsia="en-GB"/>
        </w:rPr>
      </w:pPr>
      <w:r w:rsidRPr="00A80573">
        <w:rPr>
          <w:rFonts w:ascii="Arial" w:eastAsiaTheme="minorEastAsia" w:hAnsi="Arial" w:cs="Arial"/>
          <w:bCs/>
          <w:lang w:eastAsia="en-GB"/>
        </w:rPr>
        <w:t xml:space="preserve">On occasions when there is a change in dynamics or an increase in negative behaviour multi-disciplinary meetings will be held </w:t>
      </w:r>
      <w:r w:rsidR="002A252E" w:rsidRPr="00A80573">
        <w:rPr>
          <w:rFonts w:ascii="Arial" w:eastAsiaTheme="minorEastAsia" w:hAnsi="Arial" w:cs="Arial"/>
          <w:bCs/>
          <w:lang w:eastAsia="en-GB"/>
        </w:rPr>
        <w:t>whereby,</w:t>
      </w:r>
      <w:r w:rsidRPr="00A80573">
        <w:rPr>
          <w:rFonts w:ascii="Arial" w:eastAsiaTheme="minorEastAsia" w:hAnsi="Arial" w:cs="Arial"/>
          <w:bCs/>
          <w:lang w:eastAsia="en-GB"/>
        </w:rPr>
        <w:t xml:space="preserve"> we discuss the best support plan for an individual. This may involve increased supervision, support in education, or allocating </w:t>
      </w:r>
      <w:proofErr w:type="gramStart"/>
      <w:r w:rsidRPr="00A80573">
        <w:rPr>
          <w:rFonts w:ascii="Arial" w:eastAsiaTheme="minorEastAsia" w:hAnsi="Arial" w:cs="Arial"/>
          <w:bCs/>
          <w:lang w:eastAsia="en-GB"/>
        </w:rPr>
        <w:t>particular staff</w:t>
      </w:r>
      <w:proofErr w:type="gramEnd"/>
      <w:r w:rsidRPr="00A80573">
        <w:rPr>
          <w:rFonts w:ascii="Arial" w:eastAsiaTheme="minorEastAsia" w:hAnsi="Arial" w:cs="Arial"/>
          <w:bCs/>
          <w:lang w:eastAsia="en-GB"/>
        </w:rPr>
        <w:t xml:space="preserve"> reflected</w:t>
      </w:r>
      <w:r w:rsidR="005F42BE">
        <w:rPr>
          <w:rFonts w:ascii="Arial" w:eastAsiaTheme="minorEastAsia" w:hAnsi="Arial" w:cs="Arial"/>
          <w:bCs/>
          <w:lang w:eastAsia="en-GB"/>
        </w:rPr>
        <w:t xml:space="preserve"> on</w:t>
      </w:r>
      <w:r w:rsidRPr="00A80573">
        <w:rPr>
          <w:rFonts w:ascii="Arial" w:eastAsiaTheme="minorEastAsia" w:hAnsi="Arial" w:cs="Arial"/>
          <w:bCs/>
          <w:lang w:eastAsia="en-GB"/>
        </w:rPr>
        <w:t xml:space="preserve"> their relationship with the young person.</w:t>
      </w:r>
    </w:p>
    <w:p w14:paraId="672D6289" w14:textId="77777777" w:rsidR="005F42BE" w:rsidRDefault="005F42BE" w:rsidP="00A80573">
      <w:pPr>
        <w:autoSpaceDE w:val="0"/>
        <w:autoSpaceDN w:val="0"/>
        <w:adjustRightInd w:val="0"/>
        <w:spacing w:after="0" w:line="360" w:lineRule="auto"/>
        <w:rPr>
          <w:rFonts w:ascii="Arial" w:eastAsiaTheme="minorEastAsia" w:hAnsi="Arial" w:cs="Arial"/>
          <w:bCs/>
          <w:lang w:eastAsia="en-GB"/>
        </w:rPr>
      </w:pPr>
    </w:p>
    <w:p w14:paraId="532A0AD1" w14:textId="77777777" w:rsidR="00A80573" w:rsidRDefault="00A80573" w:rsidP="00A80573">
      <w:pPr>
        <w:autoSpaceDE w:val="0"/>
        <w:autoSpaceDN w:val="0"/>
        <w:adjustRightInd w:val="0"/>
        <w:spacing w:after="0" w:line="360" w:lineRule="auto"/>
        <w:rPr>
          <w:rFonts w:ascii="Arial" w:eastAsiaTheme="minorEastAsia" w:hAnsi="Arial" w:cs="Arial"/>
          <w:b/>
          <w:bCs/>
          <w:u w:val="single"/>
          <w:lang w:eastAsia="en-GB"/>
        </w:rPr>
      </w:pPr>
      <w:r>
        <w:rPr>
          <w:rFonts w:ascii="Arial" w:eastAsiaTheme="minorEastAsia" w:hAnsi="Arial" w:cs="Arial"/>
          <w:b/>
          <w:bCs/>
          <w:u w:val="single"/>
          <w:lang w:eastAsia="en-GB"/>
        </w:rPr>
        <w:t xml:space="preserve">Supervision arrangements </w:t>
      </w:r>
    </w:p>
    <w:p w14:paraId="0EEDE718" w14:textId="77777777" w:rsidR="00A80573" w:rsidRPr="00A80573" w:rsidRDefault="00A80573" w:rsidP="00A80573">
      <w:pPr>
        <w:autoSpaceDE w:val="0"/>
        <w:autoSpaceDN w:val="0"/>
        <w:adjustRightInd w:val="0"/>
        <w:spacing w:before="120" w:after="120" w:line="360" w:lineRule="auto"/>
        <w:rPr>
          <w:rFonts w:ascii="Arial" w:hAnsi="Arial" w:cs="Arial"/>
          <w:iCs/>
        </w:rPr>
      </w:pPr>
      <w:r w:rsidRPr="00A80573">
        <w:rPr>
          <w:rFonts w:ascii="Arial" w:hAnsi="Arial" w:cs="Arial"/>
          <w:iCs/>
        </w:rPr>
        <w:t>At Golfa hall we value our staff as they are integral in the delivery of service provided by Amberleigh Care. We are fully committed to the induction and continued development of our staff. We have a comprehensive induction programme in place ensuring all new staff are equipped with the knowledge to help their transition</w:t>
      </w:r>
      <w:r w:rsidR="00E21F8A">
        <w:rPr>
          <w:rFonts w:ascii="Arial" w:hAnsi="Arial" w:cs="Arial"/>
          <w:iCs/>
        </w:rPr>
        <w:t xml:space="preserve"> into their role at Amberleigh</w:t>
      </w:r>
      <w:r w:rsidRPr="00A80573">
        <w:rPr>
          <w:rFonts w:ascii="Arial" w:hAnsi="Arial" w:cs="Arial"/>
          <w:iCs/>
        </w:rPr>
        <w:t xml:space="preserve">. All new staff have a standard two-week induction which includes mandatory training, information gathering, and ‘shadowing’ experience. However, the probation period is in total 6 months. During this time staff receive increased professional supervision, in-house training, and external training opportunities. At the end of this period staff are expected to be registered with Social Care Wales. </w:t>
      </w:r>
    </w:p>
    <w:p w14:paraId="57C73E29" w14:textId="77777777" w:rsidR="00A80573" w:rsidRPr="00A80573" w:rsidRDefault="00A80573" w:rsidP="00A80573">
      <w:pPr>
        <w:autoSpaceDE w:val="0"/>
        <w:autoSpaceDN w:val="0"/>
        <w:adjustRightInd w:val="0"/>
        <w:spacing w:before="120" w:after="120" w:line="360" w:lineRule="auto"/>
        <w:rPr>
          <w:rFonts w:ascii="Arial" w:hAnsi="Arial" w:cs="Arial"/>
          <w:iCs/>
        </w:rPr>
      </w:pPr>
      <w:r w:rsidRPr="00A80573">
        <w:rPr>
          <w:rFonts w:ascii="Arial" w:hAnsi="Arial" w:cs="Arial"/>
          <w:iCs/>
        </w:rPr>
        <w:lastRenderedPageBreak/>
        <w:t>Line management supervision is an integral part of not only ensuring our staff develop the knowledge and skills</w:t>
      </w:r>
      <w:r w:rsidR="00E21F8A">
        <w:rPr>
          <w:rFonts w:ascii="Arial" w:hAnsi="Arial" w:cs="Arial"/>
          <w:iCs/>
        </w:rPr>
        <w:t xml:space="preserve"> required</w:t>
      </w:r>
      <w:r w:rsidRPr="00A80573">
        <w:rPr>
          <w:rFonts w:ascii="Arial" w:hAnsi="Arial" w:cs="Arial"/>
          <w:iCs/>
        </w:rPr>
        <w:t xml:space="preserve"> to ensure our boys get the highest level of care, but also to ensure their </w:t>
      </w:r>
      <w:r w:rsidR="00E21F8A">
        <w:rPr>
          <w:rFonts w:ascii="Arial" w:hAnsi="Arial" w:cs="Arial"/>
          <w:iCs/>
        </w:rPr>
        <w:t xml:space="preserve">own </w:t>
      </w:r>
      <w:r w:rsidRPr="00A80573">
        <w:rPr>
          <w:rFonts w:ascii="Arial" w:hAnsi="Arial" w:cs="Arial"/>
          <w:iCs/>
        </w:rPr>
        <w:t xml:space="preserve">emotional wellbeing. For new staff the first six months involves supervision twice a month. After this period, line management supervision is once a month, unless it is deemed additional supervision is required. All supervision sessions are </w:t>
      </w:r>
      <w:proofErr w:type="gramStart"/>
      <w:r w:rsidRPr="00A80573">
        <w:rPr>
          <w:rFonts w:ascii="Arial" w:hAnsi="Arial" w:cs="Arial"/>
          <w:iCs/>
        </w:rPr>
        <w:t>recorded, and</w:t>
      </w:r>
      <w:proofErr w:type="gramEnd"/>
      <w:r w:rsidRPr="00A80573">
        <w:rPr>
          <w:rFonts w:ascii="Arial" w:hAnsi="Arial" w:cs="Arial"/>
          <w:iCs/>
        </w:rPr>
        <w:t xml:space="preserve"> then placed in the staff member’s supervision file. </w:t>
      </w:r>
    </w:p>
    <w:p w14:paraId="11A89ED0" w14:textId="77777777" w:rsidR="00A80573" w:rsidRPr="00A80573" w:rsidRDefault="00A80573" w:rsidP="00A80573">
      <w:pPr>
        <w:autoSpaceDE w:val="0"/>
        <w:autoSpaceDN w:val="0"/>
        <w:adjustRightInd w:val="0"/>
        <w:spacing w:before="120" w:after="120" w:line="360" w:lineRule="auto"/>
        <w:rPr>
          <w:rFonts w:ascii="Arial" w:hAnsi="Arial" w:cs="Arial"/>
          <w:iCs/>
        </w:rPr>
      </w:pPr>
      <w:r w:rsidRPr="00A80573">
        <w:rPr>
          <w:rFonts w:ascii="Arial" w:hAnsi="Arial" w:cs="Arial"/>
          <w:iCs/>
        </w:rPr>
        <w:t>In addition to line management supervision, staff are also offered clinical supervision from a member of the therapy team. Clinical supervision is requested, in consultation with the member of staff, by their supervisor. An initial clinical supervision will be offered and then a plan formulated to support the member of staff. It is important to note this is not a counselling provision. The duration of the sessions offered is dependent on individual need.</w:t>
      </w:r>
    </w:p>
    <w:p w14:paraId="0CE144F7" w14:textId="4C8B95B4" w:rsidR="00A80573" w:rsidRDefault="00A80573" w:rsidP="00A80573">
      <w:pPr>
        <w:autoSpaceDE w:val="0"/>
        <w:autoSpaceDN w:val="0"/>
        <w:adjustRightInd w:val="0"/>
        <w:spacing w:after="0" w:line="360" w:lineRule="auto"/>
        <w:rPr>
          <w:rFonts w:ascii="Arial" w:hAnsi="Arial" w:cs="Arial"/>
          <w:iCs/>
        </w:rPr>
      </w:pPr>
      <w:r w:rsidRPr="00A80573">
        <w:rPr>
          <w:rFonts w:ascii="Arial" w:hAnsi="Arial" w:cs="Arial"/>
          <w:iCs/>
        </w:rPr>
        <w:t xml:space="preserve">Staff also have regular group supervision and group dynamics which is facilitated by a member of the Golfa therapy team. This a protected space where staff can discuss specific issues relating to the young people, the impact of the work they do and team dynamics and difficulties.  </w:t>
      </w:r>
    </w:p>
    <w:p w14:paraId="21FAE6AB" w14:textId="77777777" w:rsidR="00D460F2" w:rsidRDefault="00D460F2" w:rsidP="00A80573">
      <w:pPr>
        <w:autoSpaceDE w:val="0"/>
        <w:autoSpaceDN w:val="0"/>
        <w:adjustRightInd w:val="0"/>
        <w:spacing w:after="0" w:line="360" w:lineRule="auto"/>
        <w:rPr>
          <w:rFonts w:ascii="Arial" w:hAnsi="Arial" w:cs="Arial"/>
          <w:iCs/>
        </w:rPr>
      </w:pPr>
    </w:p>
    <w:p w14:paraId="391F826F" w14:textId="77777777" w:rsidR="00E21F8A" w:rsidRDefault="00E21F8A" w:rsidP="00A80573">
      <w:pPr>
        <w:autoSpaceDE w:val="0"/>
        <w:autoSpaceDN w:val="0"/>
        <w:adjustRightInd w:val="0"/>
        <w:spacing w:after="0" w:line="360" w:lineRule="auto"/>
        <w:rPr>
          <w:rFonts w:ascii="Arial" w:hAnsi="Arial" w:cs="Arial"/>
          <w:iCs/>
        </w:rPr>
      </w:pPr>
      <w:r>
        <w:rPr>
          <w:rFonts w:ascii="Arial" w:hAnsi="Arial" w:cs="Arial"/>
          <w:iCs/>
        </w:rPr>
        <w:t>Staff have yearly appraisals which documents their targets and objectives for the following 12 months. At the end of the appraisal cycle progress is monitored and overall performance for the year assessed.</w:t>
      </w:r>
    </w:p>
    <w:p w14:paraId="08DBB9D7" w14:textId="77777777" w:rsidR="00A80573" w:rsidRDefault="00A80573" w:rsidP="00A80573">
      <w:pPr>
        <w:autoSpaceDE w:val="0"/>
        <w:autoSpaceDN w:val="0"/>
        <w:adjustRightInd w:val="0"/>
        <w:spacing w:after="0" w:line="360" w:lineRule="auto"/>
        <w:rPr>
          <w:rFonts w:ascii="Arial" w:hAnsi="Arial" w:cs="Arial"/>
          <w:iCs/>
        </w:rPr>
      </w:pPr>
    </w:p>
    <w:p w14:paraId="70751497" w14:textId="77777777" w:rsidR="00A80573" w:rsidRDefault="00A80573" w:rsidP="00A80573">
      <w:pPr>
        <w:autoSpaceDE w:val="0"/>
        <w:autoSpaceDN w:val="0"/>
        <w:adjustRightInd w:val="0"/>
        <w:spacing w:after="0" w:line="360" w:lineRule="auto"/>
        <w:rPr>
          <w:rFonts w:ascii="Arial" w:hAnsi="Arial" w:cs="Arial"/>
          <w:b/>
          <w:iCs/>
          <w:u w:val="single"/>
        </w:rPr>
      </w:pPr>
      <w:r>
        <w:rPr>
          <w:rFonts w:ascii="Arial" w:hAnsi="Arial" w:cs="Arial"/>
          <w:b/>
          <w:iCs/>
          <w:u w:val="single"/>
        </w:rPr>
        <w:t>Staff training</w:t>
      </w:r>
    </w:p>
    <w:p w14:paraId="56A3DA7E" w14:textId="77777777" w:rsidR="00A80573" w:rsidRPr="00A80573" w:rsidRDefault="00A80573" w:rsidP="00A80573">
      <w:pPr>
        <w:autoSpaceDE w:val="0"/>
        <w:autoSpaceDN w:val="0"/>
        <w:adjustRightInd w:val="0"/>
        <w:spacing w:before="120" w:after="120" w:line="360" w:lineRule="auto"/>
        <w:rPr>
          <w:rFonts w:ascii="Arial" w:eastAsiaTheme="minorEastAsia" w:hAnsi="Arial" w:cs="Arial"/>
          <w:iCs/>
          <w:lang w:eastAsia="en-GB"/>
        </w:rPr>
      </w:pPr>
      <w:r w:rsidRPr="00A80573">
        <w:rPr>
          <w:rFonts w:ascii="Arial" w:eastAsiaTheme="minorEastAsia" w:hAnsi="Arial" w:cs="Arial"/>
          <w:iCs/>
          <w:lang w:eastAsia="en-GB"/>
        </w:rPr>
        <w:t xml:space="preserve">As previously highlighted, Golfa Hall has a comprehensive training package that is there to equip our staff with the skills and knowledge to provide the best level of care for our boys. </w:t>
      </w:r>
    </w:p>
    <w:p w14:paraId="6701F481" w14:textId="77777777" w:rsidR="00A80573" w:rsidRPr="00A80573" w:rsidRDefault="00A80573" w:rsidP="00A80573">
      <w:pPr>
        <w:autoSpaceDE w:val="0"/>
        <w:autoSpaceDN w:val="0"/>
        <w:adjustRightInd w:val="0"/>
        <w:spacing w:before="120" w:after="120" w:line="360" w:lineRule="auto"/>
        <w:rPr>
          <w:rFonts w:ascii="Arial" w:eastAsiaTheme="minorEastAsia" w:hAnsi="Arial" w:cs="Arial"/>
          <w:iCs/>
          <w:lang w:eastAsia="en-GB"/>
        </w:rPr>
      </w:pPr>
      <w:r w:rsidRPr="00A80573">
        <w:rPr>
          <w:rFonts w:ascii="Arial" w:eastAsiaTheme="minorEastAsia" w:hAnsi="Arial" w:cs="Arial"/>
          <w:iCs/>
          <w:lang w:eastAsia="en-GB"/>
        </w:rPr>
        <w:t>The HR manager is responsible for logging and tracking individual staff training and ensuring we are compliant with mandatory training and time scales.</w:t>
      </w:r>
    </w:p>
    <w:p w14:paraId="510DE5CF" w14:textId="101D1E95" w:rsidR="001D6E79" w:rsidRDefault="00A80573" w:rsidP="00A80573">
      <w:pPr>
        <w:autoSpaceDE w:val="0"/>
        <w:autoSpaceDN w:val="0"/>
        <w:adjustRightInd w:val="0"/>
        <w:spacing w:before="120" w:after="120" w:line="360" w:lineRule="auto"/>
        <w:rPr>
          <w:rFonts w:ascii="Arial" w:eastAsiaTheme="minorEastAsia" w:hAnsi="Arial" w:cs="Arial"/>
          <w:iCs/>
          <w:lang w:eastAsia="en-GB"/>
        </w:rPr>
      </w:pPr>
      <w:r w:rsidRPr="00A80573">
        <w:rPr>
          <w:rFonts w:ascii="Arial" w:eastAsiaTheme="minorEastAsia" w:hAnsi="Arial" w:cs="Arial"/>
          <w:iCs/>
          <w:lang w:eastAsia="en-GB"/>
        </w:rPr>
        <w:t>Alongside the mandatory training, the management team have created a training package that ensures staff have a good understanding</w:t>
      </w:r>
      <w:r w:rsidR="001D6E79">
        <w:rPr>
          <w:rFonts w:ascii="Arial" w:eastAsiaTheme="minorEastAsia" w:hAnsi="Arial" w:cs="Arial"/>
          <w:iCs/>
          <w:lang w:eastAsia="en-GB"/>
        </w:rPr>
        <w:t xml:space="preserve"> and knowledge of our working models and practice. We offer the following in house training specifically designed for our specialised provision</w:t>
      </w:r>
      <w:r w:rsidR="008D53A0">
        <w:rPr>
          <w:rFonts w:ascii="Arial" w:eastAsiaTheme="minorEastAsia" w:hAnsi="Arial" w:cs="Arial"/>
          <w:iCs/>
          <w:lang w:eastAsia="en-GB"/>
        </w:rPr>
        <w:t xml:space="preserve"> (this list is not exhaustive)</w:t>
      </w:r>
      <w:r w:rsidR="001D6E79">
        <w:rPr>
          <w:rFonts w:ascii="Arial" w:eastAsiaTheme="minorEastAsia" w:hAnsi="Arial" w:cs="Arial"/>
          <w:iCs/>
          <w:lang w:eastAsia="en-GB"/>
        </w:rPr>
        <w:t xml:space="preserve">: </w:t>
      </w:r>
    </w:p>
    <w:p w14:paraId="1D361416" w14:textId="77777777" w:rsidR="001D6E79" w:rsidRDefault="001D6E79" w:rsidP="001D6E79">
      <w:pPr>
        <w:rPr>
          <w:rFonts w:ascii="Arial" w:hAnsi="Arial" w:cs="Arial"/>
        </w:rPr>
      </w:pPr>
    </w:p>
    <w:p w14:paraId="3EAD5A52" w14:textId="77777777" w:rsidR="001D6E79" w:rsidRPr="001D6E79" w:rsidRDefault="001D6E79" w:rsidP="001D6E79">
      <w:pPr>
        <w:rPr>
          <w:rFonts w:ascii="Arial" w:hAnsi="Arial" w:cs="Arial"/>
        </w:rPr>
      </w:pPr>
      <w:r w:rsidRPr="001D6E79">
        <w:rPr>
          <w:rFonts w:ascii="Arial" w:hAnsi="Arial" w:cs="Arial"/>
        </w:rPr>
        <w:t xml:space="preserve">Introduction to Amberleigh </w:t>
      </w:r>
    </w:p>
    <w:p w14:paraId="1B6EDCD3" w14:textId="77777777" w:rsidR="001D6E79" w:rsidRPr="001D6E79" w:rsidRDefault="001D6E79" w:rsidP="001D6E79">
      <w:pPr>
        <w:rPr>
          <w:rFonts w:ascii="Arial" w:hAnsi="Arial" w:cs="Arial"/>
        </w:rPr>
      </w:pPr>
      <w:r w:rsidRPr="001D6E79">
        <w:rPr>
          <w:rFonts w:ascii="Arial" w:hAnsi="Arial" w:cs="Arial"/>
        </w:rPr>
        <w:lastRenderedPageBreak/>
        <w:t>Good lives Model</w:t>
      </w:r>
    </w:p>
    <w:p w14:paraId="071A46C0" w14:textId="77777777" w:rsidR="001D6E79" w:rsidRPr="001D6E79" w:rsidRDefault="001D6E79" w:rsidP="001D6E79">
      <w:pPr>
        <w:rPr>
          <w:rFonts w:ascii="Arial" w:hAnsi="Arial" w:cs="Arial"/>
        </w:rPr>
      </w:pPr>
      <w:r w:rsidRPr="001D6E79">
        <w:rPr>
          <w:rFonts w:ascii="Arial" w:hAnsi="Arial" w:cs="Arial"/>
        </w:rPr>
        <w:t>HSB</w:t>
      </w:r>
    </w:p>
    <w:p w14:paraId="1618DACA" w14:textId="77777777" w:rsidR="001D6E79" w:rsidRPr="001D6E79" w:rsidRDefault="001D6E79" w:rsidP="001D6E79">
      <w:pPr>
        <w:rPr>
          <w:rFonts w:ascii="Arial" w:hAnsi="Arial" w:cs="Arial"/>
        </w:rPr>
      </w:pPr>
      <w:r w:rsidRPr="001D6E79">
        <w:rPr>
          <w:rFonts w:ascii="Arial" w:hAnsi="Arial" w:cs="Arial"/>
        </w:rPr>
        <w:t>Life Story</w:t>
      </w:r>
    </w:p>
    <w:p w14:paraId="528E4336" w14:textId="77777777" w:rsidR="001D6E79" w:rsidRPr="001D6E79" w:rsidRDefault="001D6E79" w:rsidP="001D6E79">
      <w:pPr>
        <w:rPr>
          <w:rFonts w:ascii="Arial" w:hAnsi="Arial" w:cs="Arial"/>
        </w:rPr>
      </w:pPr>
      <w:r w:rsidRPr="001D6E79">
        <w:rPr>
          <w:rFonts w:ascii="Arial" w:hAnsi="Arial" w:cs="Arial"/>
        </w:rPr>
        <w:t>Report writing</w:t>
      </w:r>
    </w:p>
    <w:p w14:paraId="36B54190" w14:textId="77777777" w:rsidR="001D6E79" w:rsidRPr="001D6E79" w:rsidRDefault="001D6E79" w:rsidP="001D6E79">
      <w:pPr>
        <w:rPr>
          <w:rFonts w:ascii="Arial" w:hAnsi="Arial" w:cs="Arial"/>
        </w:rPr>
      </w:pPr>
      <w:r w:rsidRPr="001D6E79">
        <w:rPr>
          <w:rFonts w:ascii="Arial" w:hAnsi="Arial" w:cs="Arial"/>
        </w:rPr>
        <w:t xml:space="preserve">Safeguarding </w:t>
      </w:r>
    </w:p>
    <w:p w14:paraId="62A10E12" w14:textId="77777777" w:rsidR="001D6E79" w:rsidRDefault="001D6E79" w:rsidP="001D6E79">
      <w:pPr>
        <w:rPr>
          <w:rFonts w:ascii="Arial" w:hAnsi="Arial" w:cs="Arial"/>
        </w:rPr>
      </w:pPr>
      <w:r w:rsidRPr="001D6E79">
        <w:rPr>
          <w:rFonts w:ascii="Arial" w:hAnsi="Arial" w:cs="Arial"/>
        </w:rPr>
        <w:t>Self-harm</w:t>
      </w:r>
    </w:p>
    <w:p w14:paraId="288F08A2" w14:textId="693A02AF" w:rsidR="000952F5" w:rsidRDefault="000952F5" w:rsidP="001D6E79">
      <w:pPr>
        <w:rPr>
          <w:rFonts w:ascii="Arial" w:hAnsi="Arial" w:cs="Arial"/>
        </w:rPr>
      </w:pPr>
      <w:r>
        <w:rPr>
          <w:rFonts w:ascii="Arial" w:hAnsi="Arial" w:cs="Arial"/>
        </w:rPr>
        <w:t>ASD and ODD</w:t>
      </w:r>
    </w:p>
    <w:p w14:paraId="3A2553A1" w14:textId="7D204089" w:rsidR="000952F5" w:rsidRPr="001D6E79" w:rsidRDefault="000952F5" w:rsidP="001D6E79">
      <w:pPr>
        <w:rPr>
          <w:rFonts w:ascii="Arial" w:hAnsi="Arial" w:cs="Arial"/>
        </w:rPr>
      </w:pPr>
      <w:r>
        <w:rPr>
          <w:rFonts w:ascii="Arial" w:hAnsi="Arial" w:cs="Arial"/>
        </w:rPr>
        <w:t xml:space="preserve">Coping Strategies </w:t>
      </w:r>
    </w:p>
    <w:p w14:paraId="57A5C3CC" w14:textId="77777777" w:rsidR="001D6E79" w:rsidRPr="001D6E79" w:rsidRDefault="001D6E79" w:rsidP="001D6E79">
      <w:pPr>
        <w:rPr>
          <w:rFonts w:ascii="Arial" w:hAnsi="Arial" w:cs="Arial"/>
        </w:rPr>
      </w:pPr>
      <w:r w:rsidRPr="001D6E79">
        <w:rPr>
          <w:rFonts w:ascii="Arial" w:hAnsi="Arial" w:cs="Arial"/>
        </w:rPr>
        <w:t>Supervision Skills</w:t>
      </w:r>
    </w:p>
    <w:p w14:paraId="0D553B3C" w14:textId="77777777" w:rsidR="001D6E79" w:rsidRPr="001D6E79" w:rsidRDefault="001D6E79" w:rsidP="001D6E79">
      <w:pPr>
        <w:rPr>
          <w:rFonts w:ascii="Arial" w:hAnsi="Arial" w:cs="Arial"/>
        </w:rPr>
      </w:pPr>
      <w:r w:rsidRPr="001D6E79">
        <w:rPr>
          <w:rFonts w:ascii="Arial" w:hAnsi="Arial" w:cs="Arial"/>
        </w:rPr>
        <w:t>Team Teach &amp; refresher</w:t>
      </w:r>
    </w:p>
    <w:p w14:paraId="19CE2346" w14:textId="77777777" w:rsidR="001D6E79" w:rsidRPr="001D6E79" w:rsidRDefault="001D6E79" w:rsidP="001D6E79">
      <w:pPr>
        <w:rPr>
          <w:rFonts w:ascii="Arial" w:hAnsi="Arial" w:cs="Arial"/>
        </w:rPr>
      </w:pPr>
      <w:r>
        <w:rPr>
          <w:rFonts w:ascii="Arial" w:hAnsi="Arial" w:cs="Arial"/>
        </w:rPr>
        <w:t>Therapeutic community core training day 1/2/3</w:t>
      </w:r>
    </w:p>
    <w:p w14:paraId="142BE9EE" w14:textId="77777777" w:rsidR="001D6E79" w:rsidRDefault="001D6E79" w:rsidP="00A80573">
      <w:pPr>
        <w:autoSpaceDE w:val="0"/>
        <w:autoSpaceDN w:val="0"/>
        <w:adjustRightInd w:val="0"/>
        <w:spacing w:before="120" w:after="120" w:line="360" w:lineRule="auto"/>
        <w:rPr>
          <w:rFonts w:ascii="Arial" w:eastAsiaTheme="minorEastAsia" w:hAnsi="Arial" w:cs="Arial"/>
          <w:iCs/>
          <w:lang w:eastAsia="en-GB"/>
        </w:rPr>
      </w:pPr>
    </w:p>
    <w:p w14:paraId="73BA1D75" w14:textId="482AF0E7" w:rsidR="00A80573" w:rsidRDefault="00A80573" w:rsidP="00A80573">
      <w:pPr>
        <w:autoSpaceDE w:val="0"/>
        <w:autoSpaceDN w:val="0"/>
        <w:adjustRightInd w:val="0"/>
        <w:spacing w:before="120" w:after="120" w:line="360" w:lineRule="auto"/>
        <w:rPr>
          <w:rFonts w:ascii="Arial" w:eastAsiaTheme="minorEastAsia" w:hAnsi="Arial" w:cs="Arial"/>
          <w:iCs/>
          <w:lang w:eastAsia="en-GB"/>
        </w:rPr>
      </w:pPr>
      <w:r w:rsidRPr="00A80573">
        <w:rPr>
          <w:rFonts w:ascii="Arial" w:eastAsiaTheme="minorEastAsia" w:hAnsi="Arial" w:cs="Arial"/>
          <w:iCs/>
          <w:lang w:eastAsia="en-GB"/>
        </w:rPr>
        <w:t xml:space="preserve">Development of our staff is crucial, so alongside the internal training we offer we are supportive and encouraging of our staff engaging in external training programmes such as external safeguarding training, CofC peer review training and therapeutic childcare degree. </w:t>
      </w:r>
    </w:p>
    <w:p w14:paraId="32689F4B" w14:textId="4D358660" w:rsidR="008D53A0" w:rsidRDefault="008D53A0" w:rsidP="00A80573">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We will also provide responsive team of child specific training workshops for example to respond to a specific need of a new resident (e.g. Diabetes training) or to respond to an emerging theme from therapy (e.g. bereavement training). These are more ‘bite sized’ workshops, tailored to child and context.</w:t>
      </w:r>
    </w:p>
    <w:p w14:paraId="46091514" w14:textId="77777777" w:rsidR="001D6E79" w:rsidRDefault="001D6E79" w:rsidP="00A80573">
      <w:pPr>
        <w:autoSpaceDE w:val="0"/>
        <w:autoSpaceDN w:val="0"/>
        <w:adjustRightInd w:val="0"/>
        <w:spacing w:before="120" w:after="120" w:line="360" w:lineRule="auto"/>
        <w:rPr>
          <w:rFonts w:ascii="Arial" w:eastAsiaTheme="minorEastAsia" w:hAnsi="Arial" w:cs="Arial"/>
          <w:iCs/>
          <w:lang w:eastAsia="en-GB"/>
        </w:rPr>
      </w:pPr>
    </w:p>
    <w:p w14:paraId="657A789B" w14:textId="77777777" w:rsidR="001D6E79" w:rsidRDefault="001D6E79" w:rsidP="001D6E79">
      <w:pPr>
        <w:autoSpaceDE w:val="0"/>
        <w:autoSpaceDN w:val="0"/>
        <w:adjustRightInd w:val="0"/>
        <w:spacing w:before="120" w:after="120" w:line="360" w:lineRule="auto"/>
        <w:jc w:val="center"/>
        <w:rPr>
          <w:rFonts w:ascii="Arial" w:eastAsiaTheme="minorEastAsia" w:hAnsi="Arial" w:cs="Arial"/>
          <w:b/>
          <w:iCs/>
          <w:u w:val="single"/>
          <w:lang w:eastAsia="en-GB"/>
        </w:rPr>
      </w:pPr>
      <w:r>
        <w:rPr>
          <w:rFonts w:ascii="Arial" w:eastAsiaTheme="minorEastAsia" w:hAnsi="Arial" w:cs="Arial"/>
          <w:b/>
          <w:iCs/>
          <w:u w:val="single"/>
          <w:lang w:eastAsia="en-GB"/>
        </w:rPr>
        <w:t>Section 6: Facilities and services</w:t>
      </w:r>
    </w:p>
    <w:p w14:paraId="2671B212" w14:textId="77777777" w:rsidR="006A6E34" w:rsidRDefault="006A6E34" w:rsidP="001D6E79">
      <w:pPr>
        <w:autoSpaceDE w:val="0"/>
        <w:autoSpaceDN w:val="0"/>
        <w:adjustRightInd w:val="0"/>
        <w:spacing w:before="120" w:after="120" w:line="360" w:lineRule="auto"/>
        <w:jc w:val="center"/>
        <w:rPr>
          <w:rFonts w:ascii="Arial" w:eastAsiaTheme="minorEastAsia" w:hAnsi="Arial" w:cs="Arial"/>
          <w:b/>
          <w:iCs/>
          <w:u w:val="single"/>
          <w:lang w:eastAsia="en-GB"/>
        </w:rPr>
      </w:pPr>
    </w:p>
    <w:tbl>
      <w:tblPr>
        <w:tblW w:w="0" w:type="auto"/>
        <w:tblInd w:w="-116"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3510"/>
        <w:gridCol w:w="5732"/>
      </w:tblGrid>
      <w:tr w:rsidR="001D6E79" w:rsidRPr="001D6E79" w14:paraId="27417213" w14:textId="77777777" w:rsidTr="001D6E79">
        <w:trPr>
          <w:trHeight w:val="54"/>
        </w:trPr>
        <w:tc>
          <w:tcPr>
            <w:tcW w:w="9242" w:type="dxa"/>
            <w:gridSpan w:val="2"/>
            <w:tcBorders>
              <w:top w:val="single" w:sz="8" w:space="0" w:color="78C0D4"/>
              <w:left w:val="single" w:sz="8" w:space="0" w:color="78C0D4"/>
              <w:bottom w:val="single" w:sz="8" w:space="0" w:color="215868"/>
              <w:right w:val="single" w:sz="8" w:space="0" w:color="78C0D4"/>
            </w:tcBorders>
          </w:tcPr>
          <w:p w14:paraId="72C91542" w14:textId="77777777" w:rsidR="001D6E79" w:rsidRPr="001D6E79" w:rsidRDefault="001D6E79" w:rsidP="001D6E79">
            <w:pPr>
              <w:autoSpaceDE w:val="0"/>
              <w:autoSpaceDN w:val="0"/>
              <w:adjustRightInd w:val="0"/>
              <w:spacing w:before="120" w:after="120" w:line="240" w:lineRule="auto"/>
              <w:jc w:val="both"/>
              <w:rPr>
                <w:rFonts w:ascii="Arial" w:eastAsiaTheme="minorEastAsia" w:hAnsi="Arial" w:cs="Arial"/>
                <w:b/>
                <w:bCs/>
                <w:i/>
                <w:iCs/>
                <w:sz w:val="24"/>
                <w:szCs w:val="24"/>
                <w:lang w:eastAsia="en-GB"/>
              </w:rPr>
            </w:pPr>
          </w:p>
        </w:tc>
      </w:tr>
      <w:tr w:rsidR="001D6E79" w:rsidRPr="001D6E79" w14:paraId="6E66E1CA" w14:textId="77777777" w:rsidTr="001D6E79">
        <w:tc>
          <w:tcPr>
            <w:tcW w:w="3510" w:type="dxa"/>
            <w:tcBorders>
              <w:top w:val="single" w:sz="8" w:space="0" w:color="215868"/>
              <w:left w:val="single" w:sz="8" w:space="0" w:color="215868"/>
              <w:bottom w:val="single" w:sz="8" w:space="0" w:color="215868"/>
              <w:right w:val="single" w:sz="8" w:space="0" w:color="215868"/>
            </w:tcBorders>
            <w:shd w:val="clear" w:color="auto" w:fill="D0CECE" w:themeFill="background2" w:themeFillShade="E6"/>
          </w:tcPr>
          <w:p w14:paraId="14C2085D" w14:textId="77777777" w:rsidR="001D6E79" w:rsidRPr="001D6E79" w:rsidRDefault="001D6E79" w:rsidP="001D6E79">
            <w:pPr>
              <w:numPr>
                <w:ilvl w:val="0"/>
                <w:numId w:val="4"/>
              </w:numPr>
              <w:autoSpaceDE w:val="0"/>
              <w:autoSpaceDN w:val="0"/>
              <w:adjustRightInd w:val="0"/>
              <w:spacing w:before="120" w:after="120" w:line="360" w:lineRule="auto"/>
              <w:rPr>
                <w:rFonts w:ascii="Arial" w:eastAsiaTheme="minorEastAsia" w:hAnsi="Arial" w:cs="Arial"/>
                <w:b/>
                <w:bCs/>
                <w:lang w:eastAsia="en-GB"/>
              </w:rPr>
            </w:pPr>
            <w:r w:rsidRPr="001D6E79">
              <w:rPr>
                <w:rFonts w:ascii="Arial" w:eastAsiaTheme="minorEastAsia" w:hAnsi="Arial" w:cs="Arial"/>
                <w:b/>
                <w:bCs/>
                <w:lang w:eastAsia="en-GB"/>
              </w:rPr>
              <w:t>Number of single and shared rooms</w:t>
            </w:r>
          </w:p>
        </w:tc>
        <w:tc>
          <w:tcPr>
            <w:tcW w:w="5732" w:type="dxa"/>
            <w:tcBorders>
              <w:top w:val="single" w:sz="8" w:space="0" w:color="215868"/>
              <w:left w:val="single" w:sz="8" w:space="0" w:color="215868"/>
              <w:bottom w:val="single" w:sz="8" w:space="0" w:color="215868"/>
              <w:right w:val="single" w:sz="8" w:space="0" w:color="215868"/>
            </w:tcBorders>
            <w:shd w:val="clear" w:color="auto" w:fill="FFFFFF" w:themeFill="background1"/>
          </w:tcPr>
          <w:p w14:paraId="72C799DE" w14:textId="1C567B3E"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1</w:t>
            </w:r>
            <w:r w:rsidR="008D53A0">
              <w:rPr>
                <w:rFonts w:ascii="Arial" w:eastAsiaTheme="minorEastAsia" w:hAnsi="Arial" w:cs="Arial"/>
                <w:iCs/>
                <w:lang w:eastAsia="en-GB"/>
              </w:rPr>
              <w:t>9</w:t>
            </w:r>
            <w:r w:rsidRPr="001D6E79">
              <w:rPr>
                <w:rFonts w:ascii="Arial" w:eastAsiaTheme="minorEastAsia" w:hAnsi="Arial" w:cs="Arial"/>
                <w:iCs/>
                <w:lang w:eastAsia="en-GB"/>
              </w:rPr>
              <w:t xml:space="preserve"> Single bedrooms</w:t>
            </w:r>
          </w:p>
        </w:tc>
      </w:tr>
      <w:tr w:rsidR="001D6E79" w:rsidRPr="001D6E79" w14:paraId="6AF24C2F" w14:textId="77777777" w:rsidTr="001D6E79">
        <w:tc>
          <w:tcPr>
            <w:tcW w:w="3510" w:type="dxa"/>
            <w:tcBorders>
              <w:top w:val="single" w:sz="8" w:space="0" w:color="215868"/>
              <w:left w:val="single" w:sz="8" w:space="0" w:color="215868"/>
              <w:bottom w:val="single" w:sz="8" w:space="0" w:color="215868"/>
              <w:right w:val="single" w:sz="8" w:space="0" w:color="215868"/>
            </w:tcBorders>
            <w:shd w:val="clear" w:color="auto" w:fill="D0CECE" w:themeFill="background2" w:themeFillShade="E6"/>
          </w:tcPr>
          <w:p w14:paraId="7BF1043B"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t>b)</w:t>
            </w:r>
            <w:r w:rsidRPr="001D6E79">
              <w:rPr>
                <w:rFonts w:ascii="Arial" w:eastAsiaTheme="minorEastAsia" w:hAnsi="Arial" w:cs="Arial"/>
                <w:b/>
                <w:bCs/>
                <w:lang w:eastAsia="en-GB"/>
              </w:rPr>
              <w:tab/>
              <w:t>Number of rooms with en suite facilities</w:t>
            </w:r>
          </w:p>
        </w:tc>
        <w:tc>
          <w:tcPr>
            <w:tcW w:w="5732" w:type="dxa"/>
            <w:tcBorders>
              <w:top w:val="single" w:sz="8" w:space="0" w:color="215868"/>
              <w:left w:val="single" w:sz="8" w:space="0" w:color="215868"/>
              <w:bottom w:val="single" w:sz="8" w:space="0" w:color="215868"/>
              <w:right w:val="single" w:sz="8" w:space="0" w:color="215868"/>
            </w:tcBorders>
            <w:shd w:val="clear" w:color="auto" w:fill="FFFFFF" w:themeFill="background1"/>
          </w:tcPr>
          <w:p w14:paraId="683C4364" w14:textId="12E9B0E2"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1</w:t>
            </w:r>
            <w:r w:rsidR="008D53A0">
              <w:rPr>
                <w:rFonts w:ascii="Arial" w:eastAsiaTheme="minorEastAsia" w:hAnsi="Arial" w:cs="Arial"/>
                <w:iCs/>
                <w:lang w:eastAsia="en-GB"/>
              </w:rPr>
              <w:t>9</w:t>
            </w:r>
          </w:p>
        </w:tc>
      </w:tr>
      <w:tr w:rsidR="001D6E79" w:rsidRPr="001D6E79" w14:paraId="340C6976" w14:textId="77777777" w:rsidTr="001D6E79">
        <w:tc>
          <w:tcPr>
            <w:tcW w:w="3510" w:type="dxa"/>
            <w:tcBorders>
              <w:top w:val="single" w:sz="8" w:space="0" w:color="215868"/>
              <w:left w:val="single" w:sz="8" w:space="0" w:color="215868"/>
              <w:bottom w:val="single" w:sz="8" w:space="0" w:color="215868"/>
              <w:right w:val="single" w:sz="8" w:space="0" w:color="215868"/>
            </w:tcBorders>
            <w:shd w:val="clear" w:color="auto" w:fill="D0CECE" w:themeFill="background2" w:themeFillShade="E6"/>
          </w:tcPr>
          <w:p w14:paraId="6C61A6C0"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lastRenderedPageBreak/>
              <w:t>c)</w:t>
            </w:r>
            <w:r w:rsidRPr="001D6E79">
              <w:rPr>
                <w:rFonts w:ascii="Arial" w:eastAsiaTheme="minorEastAsia" w:hAnsi="Arial" w:cs="Arial"/>
                <w:b/>
                <w:bCs/>
                <w:lang w:eastAsia="en-GB"/>
              </w:rPr>
              <w:tab/>
              <w:t>Number of dining areas</w:t>
            </w:r>
          </w:p>
        </w:tc>
        <w:tc>
          <w:tcPr>
            <w:tcW w:w="5732" w:type="dxa"/>
            <w:tcBorders>
              <w:top w:val="single" w:sz="8" w:space="0" w:color="215868"/>
              <w:left w:val="single" w:sz="8" w:space="0" w:color="215868"/>
              <w:bottom w:val="single" w:sz="8" w:space="0" w:color="215868"/>
              <w:right w:val="single" w:sz="8" w:space="0" w:color="215868"/>
            </w:tcBorders>
            <w:shd w:val="clear" w:color="auto" w:fill="FFFFFF" w:themeFill="background1"/>
          </w:tcPr>
          <w:p w14:paraId="7947015E" w14:textId="15D392DF" w:rsidR="001D6E79" w:rsidRPr="001D6E79" w:rsidRDefault="008D53A0" w:rsidP="001D6E79">
            <w:pPr>
              <w:autoSpaceDE w:val="0"/>
              <w:autoSpaceDN w:val="0"/>
              <w:adjustRightInd w:val="0"/>
              <w:spacing w:before="120" w:after="120" w:line="360" w:lineRule="auto"/>
              <w:jc w:val="both"/>
              <w:rPr>
                <w:rFonts w:ascii="Arial" w:eastAsiaTheme="minorEastAsia" w:hAnsi="Arial" w:cs="Arial"/>
                <w:iCs/>
                <w:lang w:eastAsia="en-GB"/>
              </w:rPr>
            </w:pPr>
            <w:r>
              <w:rPr>
                <w:rFonts w:ascii="Arial" w:eastAsiaTheme="minorEastAsia" w:hAnsi="Arial" w:cs="Arial"/>
                <w:iCs/>
                <w:lang w:eastAsia="en-GB"/>
              </w:rPr>
              <w:t>3</w:t>
            </w:r>
          </w:p>
        </w:tc>
      </w:tr>
      <w:tr w:rsidR="001D6E79" w:rsidRPr="001D6E79" w14:paraId="1AA4DB7C" w14:textId="77777777" w:rsidTr="001D6E79">
        <w:tc>
          <w:tcPr>
            <w:tcW w:w="3510" w:type="dxa"/>
            <w:tcBorders>
              <w:top w:val="single" w:sz="8" w:space="0" w:color="215868"/>
              <w:left w:val="single" w:sz="8" w:space="0" w:color="215868"/>
              <w:bottom w:val="single" w:sz="8" w:space="0" w:color="215868"/>
              <w:right w:val="single" w:sz="8" w:space="0" w:color="215868"/>
            </w:tcBorders>
            <w:shd w:val="clear" w:color="auto" w:fill="D0CECE" w:themeFill="background2" w:themeFillShade="E6"/>
          </w:tcPr>
          <w:p w14:paraId="5B36A683"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t>d)</w:t>
            </w:r>
            <w:r w:rsidRPr="001D6E79">
              <w:rPr>
                <w:rFonts w:ascii="Arial" w:eastAsiaTheme="minorEastAsia" w:hAnsi="Arial" w:cs="Arial"/>
                <w:b/>
                <w:bCs/>
                <w:lang w:eastAsia="en-GB"/>
              </w:rPr>
              <w:tab/>
              <w:t>Number of communal areas</w:t>
            </w:r>
          </w:p>
        </w:tc>
        <w:tc>
          <w:tcPr>
            <w:tcW w:w="5732" w:type="dxa"/>
            <w:tcBorders>
              <w:top w:val="single" w:sz="8" w:space="0" w:color="215868"/>
              <w:left w:val="single" w:sz="8" w:space="0" w:color="215868"/>
              <w:bottom w:val="single" w:sz="8" w:space="0" w:color="215868"/>
              <w:right w:val="single" w:sz="8" w:space="0" w:color="215868"/>
            </w:tcBorders>
            <w:shd w:val="clear" w:color="auto" w:fill="FFFFFF" w:themeFill="background1"/>
          </w:tcPr>
          <w:p w14:paraId="5A9ED6D7" w14:textId="5660B1D6" w:rsidR="001D6E79" w:rsidRPr="001D6E79" w:rsidRDefault="008D53A0" w:rsidP="001D6E79">
            <w:pPr>
              <w:autoSpaceDE w:val="0"/>
              <w:autoSpaceDN w:val="0"/>
              <w:adjustRightInd w:val="0"/>
              <w:spacing w:before="120" w:after="120" w:line="360" w:lineRule="auto"/>
              <w:jc w:val="both"/>
              <w:rPr>
                <w:rFonts w:ascii="Arial" w:eastAsiaTheme="minorEastAsia" w:hAnsi="Arial" w:cs="Arial"/>
                <w:iCs/>
                <w:lang w:eastAsia="en-GB"/>
              </w:rPr>
            </w:pPr>
            <w:r>
              <w:rPr>
                <w:rFonts w:ascii="Arial" w:eastAsiaTheme="minorEastAsia" w:hAnsi="Arial" w:cs="Arial"/>
                <w:iCs/>
                <w:lang w:eastAsia="en-GB"/>
              </w:rPr>
              <w:t>6</w:t>
            </w:r>
          </w:p>
        </w:tc>
      </w:tr>
      <w:tr w:rsidR="001D6E79" w:rsidRPr="001D6E79" w14:paraId="56389A8D" w14:textId="77777777" w:rsidTr="001D6E79">
        <w:tc>
          <w:tcPr>
            <w:tcW w:w="3510" w:type="dxa"/>
            <w:tcBorders>
              <w:top w:val="single" w:sz="8" w:space="0" w:color="215868"/>
              <w:left w:val="single" w:sz="8" w:space="0" w:color="215868"/>
              <w:bottom w:val="single" w:sz="8" w:space="0" w:color="215868"/>
              <w:right w:val="single" w:sz="8" w:space="0" w:color="215868"/>
            </w:tcBorders>
            <w:shd w:val="clear" w:color="auto" w:fill="D0CECE" w:themeFill="background2" w:themeFillShade="E6"/>
          </w:tcPr>
          <w:p w14:paraId="4184F4AC"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t>e)</w:t>
            </w:r>
            <w:r w:rsidRPr="001D6E79">
              <w:rPr>
                <w:rFonts w:ascii="Arial" w:eastAsiaTheme="minorEastAsia" w:hAnsi="Arial" w:cs="Arial"/>
                <w:b/>
                <w:bCs/>
                <w:lang w:eastAsia="en-GB"/>
              </w:rPr>
              <w:tab/>
              <w:t>Specialist bathing facilities</w:t>
            </w:r>
          </w:p>
        </w:tc>
        <w:tc>
          <w:tcPr>
            <w:tcW w:w="5732" w:type="dxa"/>
            <w:tcBorders>
              <w:top w:val="single" w:sz="8" w:space="0" w:color="215868"/>
              <w:left w:val="single" w:sz="8" w:space="0" w:color="215868"/>
              <w:bottom w:val="single" w:sz="8" w:space="0" w:color="215868"/>
              <w:right w:val="single" w:sz="8" w:space="0" w:color="215868"/>
            </w:tcBorders>
            <w:shd w:val="clear" w:color="auto" w:fill="FFFFFF" w:themeFill="background1"/>
          </w:tcPr>
          <w:p w14:paraId="24AB2F0C" w14:textId="77777777"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There are no specialist bathing facilities on site.</w:t>
            </w:r>
          </w:p>
        </w:tc>
      </w:tr>
      <w:tr w:rsidR="001D6E79" w:rsidRPr="001D6E79" w14:paraId="1A158EAB" w14:textId="77777777" w:rsidTr="001D6E79">
        <w:tc>
          <w:tcPr>
            <w:tcW w:w="3510" w:type="dxa"/>
            <w:tcBorders>
              <w:top w:val="single" w:sz="8" w:space="0" w:color="215868"/>
              <w:left w:val="single" w:sz="8" w:space="0" w:color="215868"/>
              <w:bottom w:val="single" w:sz="8" w:space="0" w:color="215868"/>
              <w:right w:val="single" w:sz="8" w:space="0" w:color="215868"/>
            </w:tcBorders>
            <w:shd w:val="clear" w:color="auto" w:fill="D0CECE" w:themeFill="background2" w:themeFillShade="E6"/>
          </w:tcPr>
          <w:p w14:paraId="548E0018"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t>f)</w:t>
            </w:r>
            <w:r w:rsidRPr="001D6E79">
              <w:rPr>
                <w:rFonts w:ascii="Arial" w:eastAsiaTheme="minorEastAsia" w:hAnsi="Arial" w:cs="Arial"/>
                <w:b/>
                <w:bCs/>
                <w:lang w:eastAsia="en-GB"/>
              </w:rPr>
              <w:tab/>
              <w:t>Specialist equipment</w:t>
            </w:r>
          </w:p>
        </w:tc>
        <w:tc>
          <w:tcPr>
            <w:tcW w:w="5732" w:type="dxa"/>
            <w:tcBorders>
              <w:top w:val="single" w:sz="8" w:space="0" w:color="215868"/>
              <w:left w:val="single" w:sz="8" w:space="0" w:color="215868"/>
              <w:bottom w:val="single" w:sz="8" w:space="0" w:color="215868"/>
              <w:right w:val="single" w:sz="8" w:space="0" w:color="215868"/>
            </w:tcBorders>
            <w:shd w:val="clear" w:color="auto" w:fill="FFFFFF" w:themeFill="background1"/>
          </w:tcPr>
          <w:p w14:paraId="66A66FA2" w14:textId="77777777" w:rsidR="001D6E79" w:rsidRPr="001D6E79" w:rsidRDefault="001D6E79" w:rsidP="001D6E79">
            <w:pPr>
              <w:autoSpaceDE w:val="0"/>
              <w:autoSpaceDN w:val="0"/>
              <w:adjustRightInd w:val="0"/>
              <w:spacing w:before="120" w:after="120" w:line="360" w:lineRule="auto"/>
              <w:jc w:val="both"/>
              <w:rPr>
                <w:rFonts w:ascii="Arial" w:eastAsiaTheme="minorEastAsia" w:hAnsi="Arial" w:cs="Arial"/>
                <w:b/>
                <w:bCs/>
                <w:lang w:eastAsia="en-GB"/>
              </w:rPr>
            </w:pPr>
            <w:r w:rsidRPr="001D6E79">
              <w:rPr>
                <w:rFonts w:ascii="Arial" w:eastAsiaTheme="minorEastAsia" w:hAnsi="Arial" w:cs="Arial"/>
                <w:iCs/>
                <w:lang w:eastAsia="en-GB"/>
              </w:rPr>
              <w:t>N/A</w:t>
            </w:r>
          </w:p>
        </w:tc>
      </w:tr>
      <w:tr w:rsidR="001D6E79" w:rsidRPr="001D6E79" w14:paraId="10C0E141" w14:textId="77777777" w:rsidTr="001D6E79">
        <w:tc>
          <w:tcPr>
            <w:tcW w:w="3510" w:type="dxa"/>
            <w:tcBorders>
              <w:top w:val="single" w:sz="8" w:space="0" w:color="215868"/>
              <w:left w:val="single" w:sz="8" w:space="0" w:color="215868"/>
              <w:bottom w:val="single" w:sz="4" w:space="0" w:color="auto"/>
              <w:right w:val="single" w:sz="8" w:space="0" w:color="215868"/>
            </w:tcBorders>
            <w:shd w:val="clear" w:color="auto" w:fill="D0CECE" w:themeFill="background2" w:themeFillShade="E6"/>
          </w:tcPr>
          <w:p w14:paraId="480EF06A"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t>g)</w:t>
            </w:r>
            <w:r w:rsidRPr="001D6E79">
              <w:rPr>
                <w:rFonts w:ascii="Arial" w:eastAsiaTheme="minorEastAsia" w:hAnsi="Arial" w:cs="Arial"/>
                <w:b/>
                <w:bCs/>
                <w:lang w:eastAsia="en-GB"/>
              </w:rPr>
              <w:tab/>
            </w:r>
            <w:r w:rsidRPr="001D6E79">
              <w:rPr>
                <w:rFonts w:ascii="Arial" w:eastAsiaTheme="minorEastAsia" w:hAnsi="Arial" w:cs="Arial"/>
                <w:b/>
                <w:bCs/>
                <w:shd w:val="clear" w:color="auto" w:fill="D0CECE" w:themeFill="background2" w:themeFillShade="E6"/>
                <w:lang w:eastAsia="en-GB"/>
              </w:rPr>
              <w:t>Security arrangements in place and use of CCTV</w:t>
            </w:r>
            <w:r w:rsidRPr="001D6E79">
              <w:rPr>
                <w:rFonts w:ascii="Arial" w:eastAsiaTheme="minorEastAsia" w:hAnsi="Arial" w:cs="Arial"/>
                <w:b/>
                <w:bCs/>
                <w:lang w:eastAsia="en-GB"/>
              </w:rPr>
              <w:t xml:space="preserve"> </w:t>
            </w:r>
          </w:p>
        </w:tc>
        <w:tc>
          <w:tcPr>
            <w:tcW w:w="5732" w:type="dxa"/>
            <w:tcBorders>
              <w:top w:val="single" w:sz="8" w:space="0" w:color="215868"/>
              <w:left w:val="single" w:sz="8" w:space="0" w:color="215868"/>
              <w:bottom w:val="single" w:sz="4" w:space="0" w:color="auto"/>
              <w:right w:val="single" w:sz="8" w:space="0" w:color="215868"/>
            </w:tcBorders>
            <w:shd w:val="clear" w:color="auto" w:fill="FFFFFF" w:themeFill="background1"/>
          </w:tcPr>
          <w:p w14:paraId="0029F87D" w14:textId="6C471742" w:rsidR="001D6E79" w:rsidRDefault="001D6E79" w:rsidP="001D6E79">
            <w:pPr>
              <w:autoSpaceDE w:val="0"/>
              <w:autoSpaceDN w:val="0"/>
              <w:adjustRightInd w:val="0"/>
              <w:spacing w:before="120" w:after="120" w:line="360" w:lineRule="auto"/>
              <w:rPr>
                <w:rFonts w:ascii="Arial" w:eastAsiaTheme="minorEastAsia" w:hAnsi="Arial" w:cs="Arial"/>
                <w:iCs/>
                <w:lang w:eastAsia="en-GB"/>
              </w:rPr>
            </w:pPr>
            <w:r w:rsidRPr="001D6E79">
              <w:rPr>
                <w:rFonts w:ascii="Arial" w:eastAsiaTheme="minorEastAsia" w:hAnsi="Arial" w:cs="Arial"/>
                <w:iCs/>
                <w:lang w:eastAsia="en-GB"/>
              </w:rPr>
              <w:t>We take supervision of our young people very seriously. It is imperative that we provide supervision to ensure the safety and wellbeing of our boys. Security arrangements at Golfa hall are there to support the safety and wellbeing of the boys.</w:t>
            </w:r>
          </w:p>
          <w:p w14:paraId="7E543E47" w14:textId="054DF9AA" w:rsidR="008D53A0" w:rsidRPr="001D6E79" w:rsidRDefault="008D53A0" w:rsidP="001D6E79">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 xml:space="preserve">Each boy has their own bedroom, this is </w:t>
            </w:r>
            <w:r w:rsidR="00D43308">
              <w:rPr>
                <w:rFonts w:ascii="Arial" w:eastAsiaTheme="minorEastAsia" w:hAnsi="Arial" w:cs="Arial"/>
                <w:iCs/>
                <w:lang w:eastAsia="en-GB"/>
              </w:rPr>
              <w:t>lockable,</w:t>
            </w:r>
            <w:r>
              <w:rPr>
                <w:rFonts w:ascii="Arial" w:eastAsiaTheme="minorEastAsia" w:hAnsi="Arial" w:cs="Arial"/>
                <w:iCs/>
                <w:lang w:eastAsia="en-GB"/>
              </w:rPr>
              <w:t xml:space="preserve"> and they have the key to their room. </w:t>
            </w:r>
          </w:p>
          <w:p w14:paraId="4632D60B" w14:textId="3EEB4B25" w:rsidR="001D6E79" w:rsidRPr="001D6E79" w:rsidRDefault="001D6E79" w:rsidP="001D6E79">
            <w:pPr>
              <w:autoSpaceDE w:val="0"/>
              <w:autoSpaceDN w:val="0"/>
              <w:adjustRightInd w:val="0"/>
              <w:spacing w:before="120" w:after="120" w:line="360" w:lineRule="auto"/>
              <w:rPr>
                <w:rFonts w:ascii="Arial" w:eastAsiaTheme="minorEastAsia" w:hAnsi="Arial" w:cs="Arial"/>
                <w:iCs/>
                <w:lang w:eastAsia="en-GB"/>
              </w:rPr>
            </w:pPr>
            <w:r w:rsidRPr="001D6E79">
              <w:rPr>
                <w:rFonts w:ascii="Arial" w:eastAsiaTheme="minorEastAsia" w:hAnsi="Arial" w:cs="Arial"/>
                <w:iCs/>
                <w:lang w:eastAsia="en-GB"/>
              </w:rPr>
              <w:t xml:space="preserve">Each bedroom door is alarmed to alert staff when/if a young person leaves their bedroom and/or someone has entered their room. As boys progress the use of alarms are </w:t>
            </w:r>
            <w:r w:rsidR="002A252E" w:rsidRPr="001D6E79">
              <w:rPr>
                <w:rFonts w:ascii="Arial" w:eastAsiaTheme="minorEastAsia" w:hAnsi="Arial" w:cs="Arial"/>
                <w:iCs/>
                <w:lang w:eastAsia="en-GB"/>
              </w:rPr>
              <w:t>reviewed,</w:t>
            </w:r>
            <w:r w:rsidRPr="001D6E79">
              <w:rPr>
                <w:rFonts w:ascii="Arial" w:eastAsiaTheme="minorEastAsia" w:hAnsi="Arial" w:cs="Arial"/>
                <w:iCs/>
                <w:lang w:eastAsia="en-GB"/>
              </w:rPr>
              <w:t xml:space="preserve"> and they can be altered</w:t>
            </w:r>
            <w:r w:rsidR="00D43308">
              <w:rPr>
                <w:rFonts w:ascii="Arial" w:eastAsiaTheme="minorEastAsia" w:hAnsi="Arial" w:cs="Arial"/>
                <w:iCs/>
                <w:lang w:eastAsia="en-GB"/>
              </w:rPr>
              <w:t xml:space="preserve"> and reduced</w:t>
            </w:r>
            <w:r w:rsidRPr="001D6E79">
              <w:rPr>
                <w:rFonts w:ascii="Arial" w:eastAsiaTheme="minorEastAsia" w:hAnsi="Arial" w:cs="Arial"/>
                <w:iCs/>
                <w:lang w:eastAsia="en-GB"/>
              </w:rPr>
              <w:t xml:space="preserve"> dependent on risk levels. If this happens it is clearly documented in the risk assessment.</w:t>
            </w:r>
            <w:r w:rsidR="00D43308">
              <w:rPr>
                <w:rFonts w:ascii="Arial" w:eastAsiaTheme="minorEastAsia" w:hAnsi="Arial" w:cs="Arial"/>
                <w:iCs/>
                <w:lang w:eastAsia="en-GB"/>
              </w:rPr>
              <w:t xml:space="preserve"> In the latter stages of </w:t>
            </w:r>
            <w:r w:rsidR="002A252E">
              <w:rPr>
                <w:rFonts w:ascii="Arial" w:eastAsiaTheme="minorEastAsia" w:hAnsi="Arial" w:cs="Arial"/>
                <w:iCs/>
                <w:lang w:eastAsia="en-GB"/>
              </w:rPr>
              <w:t>placement,</w:t>
            </w:r>
            <w:r w:rsidR="00D43308">
              <w:rPr>
                <w:rFonts w:ascii="Arial" w:eastAsiaTheme="minorEastAsia" w:hAnsi="Arial" w:cs="Arial"/>
                <w:iCs/>
                <w:lang w:eastAsia="en-GB"/>
              </w:rPr>
              <w:t xml:space="preserve"> it is typical for these not to be in use, especially in the secondary accommodation building (which is used as a placement transition opportunity).</w:t>
            </w:r>
          </w:p>
          <w:p w14:paraId="6436434E" w14:textId="587583AF" w:rsidR="001D6E79" w:rsidRPr="001D6E79" w:rsidRDefault="001D6E79" w:rsidP="001D6E79">
            <w:pPr>
              <w:autoSpaceDE w:val="0"/>
              <w:autoSpaceDN w:val="0"/>
              <w:adjustRightInd w:val="0"/>
              <w:spacing w:before="120" w:after="120" w:line="360" w:lineRule="auto"/>
              <w:rPr>
                <w:rFonts w:ascii="Arial" w:eastAsiaTheme="minorEastAsia" w:hAnsi="Arial" w:cs="Arial"/>
                <w:iCs/>
                <w:lang w:eastAsia="en-GB"/>
              </w:rPr>
            </w:pPr>
            <w:r w:rsidRPr="001D6E79">
              <w:rPr>
                <w:rFonts w:ascii="Arial" w:eastAsiaTheme="minorEastAsia" w:hAnsi="Arial" w:cs="Arial"/>
                <w:iCs/>
                <w:lang w:eastAsia="en-GB"/>
              </w:rPr>
              <w:t xml:space="preserve">CCTV is used in the home </w:t>
            </w:r>
            <w:r w:rsidRPr="001D6E79">
              <w:rPr>
                <w:rFonts w:ascii="Arial" w:eastAsiaTheme="minorEastAsia" w:hAnsi="Arial" w:cs="Arial"/>
                <w:iCs/>
                <w:u w:val="single"/>
                <w:lang w:eastAsia="en-GB"/>
              </w:rPr>
              <w:t>only</w:t>
            </w:r>
            <w:r w:rsidRPr="001D6E79">
              <w:rPr>
                <w:rFonts w:ascii="Arial" w:eastAsiaTheme="minorEastAsia" w:hAnsi="Arial" w:cs="Arial"/>
                <w:iCs/>
                <w:lang w:eastAsia="en-GB"/>
              </w:rPr>
              <w:t xml:space="preserve"> in communal corridors and externally on the perimeter of the building. This measure is to ensure the group living environment provides safety and supports the therapeutic task. It enhances the security and safety of the home and protects the safety of the people living and working within the home. It helps protect our young people who are at risk or investigate allegations. The systems promote and support the independence and autonomy </w:t>
            </w:r>
            <w:r w:rsidRPr="001D6E79">
              <w:rPr>
                <w:rFonts w:ascii="Arial" w:eastAsiaTheme="minorEastAsia" w:hAnsi="Arial" w:cs="Arial"/>
                <w:iCs/>
                <w:lang w:eastAsia="en-GB"/>
              </w:rPr>
              <w:lastRenderedPageBreak/>
              <w:t>of young people as it minimises the restrictions on movements and activities.</w:t>
            </w:r>
            <w:r w:rsidR="00D43308">
              <w:rPr>
                <w:rFonts w:ascii="Arial" w:eastAsiaTheme="minorEastAsia" w:hAnsi="Arial" w:cs="Arial"/>
                <w:iCs/>
                <w:lang w:eastAsia="en-GB"/>
              </w:rPr>
              <w:t xml:space="preserve"> Signed consent is in place.</w:t>
            </w:r>
          </w:p>
        </w:tc>
      </w:tr>
      <w:tr w:rsidR="001D6E79" w:rsidRPr="001D6E79" w14:paraId="55CF3605" w14:textId="77777777" w:rsidTr="001D6E79">
        <w:tc>
          <w:tcPr>
            <w:tcW w:w="35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8E2CE4" w14:textId="77777777" w:rsidR="001D6E79" w:rsidRPr="001D6E79" w:rsidRDefault="001D6E79" w:rsidP="001D6E79">
            <w:pPr>
              <w:autoSpaceDE w:val="0"/>
              <w:autoSpaceDN w:val="0"/>
              <w:adjustRightInd w:val="0"/>
              <w:spacing w:before="120" w:after="120" w:line="360" w:lineRule="auto"/>
              <w:ind w:left="360" w:hanging="360"/>
              <w:rPr>
                <w:rFonts w:ascii="Arial" w:eastAsiaTheme="minorEastAsia" w:hAnsi="Arial" w:cs="Arial"/>
                <w:b/>
                <w:bCs/>
                <w:lang w:eastAsia="en-GB"/>
              </w:rPr>
            </w:pPr>
            <w:r w:rsidRPr="001D6E79">
              <w:rPr>
                <w:rFonts w:ascii="Arial" w:eastAsiaTheme="minorEastAsia" w:hAnsi="Arial" w:cs="Arial"/>
                <w:b/>
                <w:bCs/>
                <w:lang w:eastAsia="en-GB"/>
              </w:rPr>
              <w:lastRenderedPageBreak/>
              <w:t>h)</w:t>
            </w:r>
            <w:r w:rsidRPr="001D6E79">
              <w:rPr>
                <w:rFonts w:ascii="Arial" w:eastAsiaTheme="minorEastAsia" w:hAnsi="Arial" w:cs="Arial"/>
                <w:b/>
                <w:bCs/>
                <w:lang w:eastAsia="en-GB"/>
              </w:rPr>
              <w:tab/>
              <w:t>Access to outside space and facilities at this service</w:t>
            </w:r>
          </w:p>
        </w:tc>
        <w:tc>
          <w:tcPr>
            <w:tcW w:w="5732"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8FF" w14:textId="6D4E360F" w:rsidR="001A1181"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Our community is based</w:t>
            </w:r>
            <w:r w:rsidR="00D43308">
              <w:rPr>
                <w:rFonts w:ascii="Arial" w:eastAsiaTheme="minorEastAsia" w:hAnsi="Arial" w:cs="Arial"/>
                <w:iCs/>
                <w:lang w:eastAsia="en-GB"/>
              </w:rPr>
              <w:t xml:space="preserve"> in a campus style site, primarily</w:t>
            </w:r>
            <w:r w:rsidRPr="001D6E79">
              <w:rPr>
                <w:rFonts w:ascii="Arial" w:eastAsiaTheme="minorEastAsia" w:hAnsi="Arial" w:cs="Arial"/>
                <w:iCs/>
                <w:lang w:eastAsia="en-GB"/>
              </w:rPr>
              <w:t xml:space="preserve"> in a large country house, formerly a hotel</w:t>
            </w:r>
            <w:r w:rsidR="00D43308">
              <w:rPr>
                <w:rFonts w:ascii="Arial" w:eastAsiaTheme="minorEastAsia" w:hAnsi="Arial" w:cs="Arial"/>
                <w:iCs/>
                <w:lang w:eastAsia="en-GB"/>
              </w:rPr>
              <w:t xml:space="preserve"> but with a separate detached building for additional accommodation</w:t>
            </w:r>
            <w:r w:rsidRPr="001D6E79">
              <w:rPr>
                <w:rFonts w:ascii="Arial" w:eastAsiaTheme="minorEastAsia" w:hAnsi="Arial" w:cs="Arial"/>
                <w:iCs/>
                <w:lang w:eastAsia="en-GB"/>
              </w:rPr>
              <w:t xml:space="preserve">. </w:t>
            </w:r>
            <w:r w:rsidR="002A252E">
              <w:rPr>
                <w:rFonts w:ascii="Arial" w:eastAsiaTheme="minorEastAsia" w:hAnsi="Arial" w:cs="Arial"/>
                <w:iCs/>
                <w:lang w:eastAsia="en-GB"/>
              </w:rPr>
              <w:t>Additionally,</w:t>
            </w:r>
            <w:r w:rsidR="001A1181">
              <w:rPr>
                <w:rFonts w:ascii="Arial" w:eastAsiaTheme="minorEastAsia" w:hAnsi="Arial" w:cs="Arial"/>
                <w:iCs/>
                <w:lang w:eastAsia="en-GB"/>
              </w:rPr>
              <w:t xml:space="preserve"> there is a separate detached school building, a separate detached therapy cottage and then various workshops, store-sheds, semi-detached office and meeting spaces. There is a clearly defined use for each part of the site</w:t>
            </w:r>
          </w:p>
          <w:p w14:paraId="335CFC19" w14:textId="22FE9C58" w:rsidR="001D6E79" w:rsidRPr="001D6E79" w:rsidRDefault="00D43308" w:rsidP="001D6E79">
            <w:pPr>
              <w:autoSpaceDE w:val="0"/>
              <w:autoSpaceDN w:val="0"/>
              <w:adjustRightInd w:val="0"/>
              <w:spacing w:before="120" w:after="120" w:line="360" w:lineRule="auto"/>
              <w:jc w:val="both"/>
              <w:rPr>
                <w:rFonts w:ascii="Arial" w:eastAsiaTheme="minorEastAsia" w:hAnsi="Arial" w:cs="Arial"/>
                <w:iCs/>
                <w:lang w:eastAsia="en-GB"/>
              </w:rPr>
            </w:pPr>
            <w:r>
              <w:rPr>
                <w:rFonts w:ascii="Arial" w:eastAsiaTheme="minorEastAsia" w:hAnsi="Arial" w:cs="Arial"/>
                <w:iCs/>
                <w:lang w:eastAsia="en-GB"/>
              </w:rPr>
              <w:t>We are s</w:t>
            </w:r>
            <w:r w:rsidR="001D6E79" w:rsidRPr="001D6E79">
              <w:rPr>
                <w:rFonts w:ascii="Arial" w:eastAsiaTheme="minorEastAsia" w:hAnsi="Arial" w:cs="Arial"/>
                <w:iCs/>
                <w:lang w:eastAsia="en-GB"/>
              </w:rPr>
              <w:t xml:space="preserve">ituated in </w:t>
            </w:r>
            <w:r>
              <w:rPr>
                <w:rFonts w:ascii="Arial" w:eastAsiaTheme="minorEastAsia" w:hAnsi="Arial" w:cs="Arial"/>
                <w:iCs/>
                <w:lang w:eastAsia="en-GB"/>
              </w:rPr>
              <w:t xml:space="preserve">over </w:t>
            </w:r>
            <w:r w:rsidR="001D6E79" w:rsidRPr="001D6E79">
              <w:rPr>
                <w:rFonts w:ascii="Arial" w:eastAsiaTheme="minorEastAsia" w:hAnsi="Arial" w:cs="Arial"/>
                <w:iCs/>
                <w:lang w:eastAsia="en-GB"/>
              </w:rPr>
              <w:t xml:space="preserve">8 acres of land with commanding views over beautiful </w:t>
            </w:r>
            <w:r>
              <w:rPr>
                <w:rFonts w:ascii="Arial" w:eastAsiaTheme="minorEastAsia" w:hAnsi="Arial" w:cs="Arial"/>
                <w:iCs/>
                <w:lang w:eastAsia="en-GB"/>
              </w:rPr>
              <w:t>W</w:t>
            </w:r>
            <w:r w:rsidR="001D6E79" w:rsidRPr="001D6E79">
              <w:rPr>
                <w:rFonts w:ascii="Arial" w:eastAsiaTheme="minorEastAsia" w:hAnsi="Arial" w:cs="Arial"/>
                <w:iCs/>
                <w:lang w:eastAsia="en-GB"/>
              </w:rPr>
              <w:t xml:space="preserve">elsh countryside. </w:t>
            </w:r>
          </w:p>
          <w:p w14:paraId="114019AF" w14:textId="657657CE"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The grounds are well utilised by the boys for recreation, education, and informal therapy time. The boys have access to forest school</w:t>
            </w:r>
            <w:r w:rsidR="00D43308">
              <w:rPr>
                <w:rFonts w:ascii="Arial" w:eastAsiaTheme="minorEastAsia" w:hAnsi="Arial" w:cs="Arial"/>
                <w:iCs/>
                <w:lang w:eastAsia="en-GB"/>
              </w:rPr>
              <w:t>, chickens, vegetable gardens, football pitch and other spaces</w:t>
            </w:r>
            <w:r w:rsidRPr="001D6E79">
              <w:rPr>
                <w:rFonts w:ascii="Arial" w:eastAsiaTheme="minorEastAsia" w:hAnsi="Arial" w:cs="Arial"/>
                <w:iCs/>
                <w:lang w:eastAsia="en-GB"/>
              </w:rPr>
              <w:t>. Therapy sessions can take place in the grounds, and the boys often use the outside space to play ‘army’.</w:t>
            </w:r>
          </w:p>
          <w:p w14:paraId="632616CE" w14:textId="0B3C596B"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The grounds also lend themselves to communal activities such as Halloween parties</w:t>
            </w:r>
            <w:r w:rsidR="00D43308">
              <w:rPr>
                <w:rFonts w:ascii="Arial" w:eastAsiaTheme="minorEastAsia" w:hAnsi="Arial" w:cs="Arial"/>
                <w:iCs/>
                <w:lang w:eastAsia="en-GB"/>
              </w:rPr>
              <w:t xml:space="preserve">, summer BBQs, end of school year celebrations and other group </w:t>
            </w:r>
            <w:r w:rsidR="002A252E">
              <w:rPr>
                <w:rFonts w:ascii="Arial" w:eastAsiaTheme="minorEastAsia" w:hAnsi="Arial" w:cs="Arial"/>
                <w:iCs/>
                <w:lang w:eastAsia="en-GB"/>
              </w:rPr>
              <w:t>activities.</w:t>
            </w:r>
          </w:p>
          <w:p w14:paraId="4745BA92" w14:textId="77777777"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We have a multi-use games area which the boys predominately use to play football, and we have a large trampoline. We also have a chicken shed which the boys are responsible for. This not only gives them a sense of responsibility but also develop skills in how to look after and care for animals.</w:t>
            </w:r>
          </w:p>
          <w:p w14:paraId="591355CB" w14:textId="77777777" w:rsidR="001D6E79" w:rsidRPr="001D6E79" w:rsidRDefault="001D6E79" w:rsidP="001D6E79">
            <w:pPr>
              <w:autoSpaceDE w:val="0"/>
              <w:autoSpaceDN w:val="0"/>
              <w:adjustRightInd w:val="0"/>
              <w:spacing w:before="120" w:after="120" w:line="360" w:lineRule="auto"/>
              <w:jc w:val="both"/>
              <w:rPr>
                <w:rFonts w:ascii="Arial" w:eastAsiaTheme="minorEastAsia" w:hAnsi="Arial" w:cs="Arial"/>
                <w:iCs/>
                <w:lang w:eastAsia="en-GB"/>
              </w:rPr>
            </w:pPr>
            <w:r w:rsidRPr="001D6E79">
              <w:rPr>
                <w:rFonts w:ascii="Arial" w:eastAsiaTheme="minorEastAsia" w:hAnsi="Arial" w:cs="Arial"/>
                <w:iCs/>
                <w:lang w:eastAsia="en-GB"/>
              </w:rPr>
              <w:t xml:space="preserve">We have several patio areas for barbecues and socialising, which the boys make particular use of in the summer. </w:t>
            </w:r>
          </w:p>
        </w:tc>
      </w:tr>
    </w:tbl>
    <w:p w14:paraId="09583F87" w14:textId="77777777" w:rsidR="001D6E79" w:rsidRPr="00A80573" w:rsidRDefault="001D6E79" w:rsidP="001D6E79">
      <w:pPr>
        <w:autoSpaceDE w:val="0"/>
        <w:autoSpaceDN w:val="0"/>
        <w:adjustRightInd w:val="0"/>
        <w:spacing w:before="120" w:after="120" w:line="360" w:lineRule="auto"/>
        <w:rPr>
          <w:rFonts w:ascii="Arial" w:eastAsiaTheme="minorEastAsia" w:hAnsi="Arial" w:cs="Arial"/>
          <w:b/>
          <w:iCs/>
          <w:u w:val="single"/>
          <w:lang w:eastAsia="en-GB"/>
        </w:rPr>
      </w:pPr>
    </w:p>
    <w:p w14:paraId="1989CC20" w14:textId="77777777" w:rsidR="00A80573" w:rsidRPr="00A80573" w:rsidRDefault="00A80573" w:rsidP="00A80573">
      <w:pPr>
        <w:autoSpaceDE w:val="0"/>
        <w:autoSpaceDN w:val="0"/>
        <w:adjustRightInd w:val="0"/>
        <w:spacing w:after="0" w:line="360" w:lineRule="auto"/>
        <w:rPr>
          <w:rFonts w:ascii="Arial" w:hAnsi="Arial" w:cs="Arial"/>
          <w:b/>
          <w:iCs/>
          <w:u w:val="single"/>
        </w:rPr>
      </w:pPr>
    </w:p>
    <w:p w14:paraId="5668B64C" w14:textId="77777777" w:rsidR="00A80573" w:rsidRDefault="001D6E79" w:rsidP="001D6E79">
      <w:pPr>
        <w:autoSpaceDE w:val="0"/>
        <w:autoSpaceDN w:val="0"/>
        <w:adjustRightInd w:val="0"/>
        <w:spacing w:after="0" w:line="360" w:lineRule="auto"/>
        <w:jc w:val="center"/>
        <w:rPr>
          <w:rFonts w:ascii="Arial" w:eastAsiaTheme="minorEastAsia" w:hAnsi="Arial" w:cs="Arial"/>
          <w:b/>
          <w:u w:val="single"/>
          <w:lang w:eastAsia="en-GB"/>
        </w:rPr>
      </w:pPr>
      <w:r>
        <w:rPr>
          <w:rFonts w:ascii="Arial" w:eastAsiaTheme="minorEastAsia" w:hAnsi="Arial" w:cs="Arial"/>
          <w:b/>
          <w:u w:val="single"/>
          <w:lang w:eastAsia="en-GB"/>
        </w:rPr>
        <w:t xml:space="preserve">Section 7 Governance and quality monitoring </w:t>
      </w:r>
    </w:p>
    <w:p w14:paraId="0A26772D" w14:textId="77777777" w:rsidR="001D6E79" w:rsidRDefault="001D6E79" w:rsidP="001D6E79">
      <w:pPr>
        <w:autoSpaceDE w:val="0"/>
        <w:autoSpaceDN w:val="0"/>
        <w:adjustRightInd w:val="0"/>
        <w:spacing w:after="0" w:line="360" w:lineRule="auto"/>
        <w:jc w:val="center"/>
        <w:rPr>
          <w:rFonts w:ascii="Arial" w:eastAsiaTheme="minorEastAsia" w:hAnsi="Arial" w:cs="Arial"/>
          <w:b/>
          <w:u w:val="single"/>
          <w:lang w:eastAsia="en-GB"/>
        </w:rPr>
      </w:pPr>
    </w:p>
    <w:p w14:paraId="00B6AC9A" w14:textId="3D77DDDD" w:rsidR="001D6E79" w:rsidRPr="001D6E79" w:rsidRDefault="001D6E79" w:rsidP="001D6E79">
      <w:pPr>
        <w:autoSpaceDE w:val="0"/>
        <w:autoSpaceDN w:val="0"/>
        <w:adjustRightInd w:val="0"/>
        <w:spacing w:before="120" w:after="120" w:line="360" w:lineRule="auto"/>
        <w:rPr>
          <w:rFonts w:ascii="Arial" w:eastAsiaTheme="minorEastAsia" w:hAnsi="Arial" w:cs="Arial"/>
          <w:iCs/>
          <w:lang w:eastAsia="en-GB"/>
        </w:rPr>
      </w:pPr>
      <w:r w:rsidRPr="001D6E79">
        <w:rPr>
          <w:rFonts w:ascii="Arial" w:eastAsiaTheme="minorEastAsia" w:hAnsi="Arial" w:cs="Arial"/>
          <w:iCs/>
          <w:lang w:eastAsia="en-GB"/>
        </w:rPr>
        <w:t xml:space="preserve">Kevin Gallagher is the </w:t>
      </w:r>
      <w:r w:rsidR="00D43308">
        <w:rPr>
          <w:rFonts w:ascii="Arial" w:eastAsiaTheme="minorEastAsia" w:hAnsi="Arial" w:cs="Arial"/>
          <w:iCs/>
          <w:lang w:eastAsia="en-GB"/>
        </w:rPr>
        <w:t>R</w:t>
      </w:r>
      <w:r w:rsidRPr="001D6E79">
        <w:rPr>
          <w:rFonts w:ascii="Arial" w:eastAsiaTheme="minorEastAsia" w:hAnsi="Arial" w:cs="Arial"/>
          <w:iCs/>
          <w:lang w:eastAsia="en-GB"/>
        </w:rPr>
        <w:t xml:space="preserve">esponsible </w:t>
      </w:r>
      <w:r w:rsidR="00D43308">
        <w:rPr>
          <w:rFonts w:ascii="Arial" w:eastAsiaTheme="minorEastAsia" w:hAnsi="Arial" w:cs="Arial"/>
          <w:iCs/>
          <w:lang w:eastAsia="en-GB"/>
        </w:rPr>
        <w:t>I</w:t>
      </w:r>
      <w:r w:rsidRPr="001D6E79">
        <w:rPr>
          <w:rFonts w:ascii="Arial" w:eastAsiaTheme="minorEastAsia" w:hAnsi="Arial" w:cs="Arial"/>
          <w:iCs/>
          <w:lang w:eastAsia="en-GB"/>
        </w:rPr>
        <w:t xml:space="preserve">ndividual </w:t>
      </w:r>
      <w:r w:rsidR="00D43308">
        <w:rPr>
          <w:rFonts w:ascii="Arial" w:eastAsiaTheme="minorEastAsia" w:hAnsi="Arial" w:cs="Arial"/>
          <w:iCs/>
          <w:lang w:eastAsia="en-GB"/>
        </w:rPr>
        <w:t xml:space="preserve">(and Managing Director) </w:t>
      </w:r>
      <w:r w:rsidRPr="001D6E79">
        <w:rPr>
          <w:rFonts w:ascii="Arial" w:eastAsiaTheme="minorEastAsia" w:hAnsi="Arial" w:cs="Arial"/>
          <w:iCs/>
          <w:lang w:eastAsia="en-GB"/>
        </w:rPr>
        <w:t>at Golfa Hall. He is frequently physically onsite, knowing all the boys and staff on first name bas</w:t>
      </w:r>
      <w:r w:rsidR="00F82771">
        <w:rPr>
          <w:rFonts w:ascii="Arial" w:eastAsiaTheme="minorEastAsia" w:hAnsi="Arial" w:cs="Arial"/>
          <w:iCs/>
          <w:lang w:eastAsia="en-GB"/>
        </w:rPr>
        <w:t xml:space="preserve">is. He joins in </w:t>
      </w:r>
      <w:proofErr w:type="gramStart"/>
      <w:r w:rsidR="00F82771">
        <w:rPr>
          <w:rFonts w:ascii="Arial" w:eastAsiaTheme="minorEastAsia" w:hAnsi="Arial" w:cs="Arial"/>
          <w:iCs/>
          <w:lang w:eastAsia="en-GB"/>
        </w:rPr>
        <w:t>all of</w:t>
      </w:r>
      <w:proofErr w:type="gramEnd"/>
      <w:r w:rsidR="00F82771">
        <w:rPr>
          <w:rFonts w:ascii="Arial" w:eastAsiaTheme="minorEastAsia" w:hAnsi="Arial" w:cs="Arial"/>
          <w:iCs/>
          <w:lang w:eastAsia="en-GB"/>
        </w:rPr>
        <w:t xml:space="preserve"> the communities’</w:t>
      </w:r>
      <w:r w:rsidRPr="001D6E79">
        <w:rPr>
          <w:rFonts w:ascii="Arial" w:eastAsiaTheme="minorEastAsia" w:hAnsi="Arial" w:cs="Arial"/>
          <w:iCs/>
          <w:lang w:eastAsia="en-GB"/>
        </w:rPr>
        <w:t xml:space="preserve"> calendar events and is</w:t>
      </w:r>
      <w:r w:rsidR="00F82771">
        <w:rPr>
          <w:rFonts w:ascii="Arial" w:eastAsiaTheme="minorEastAsia" w:hAnsi="Arial" w:cs="Arial"/>
          <w:iCs/>
          <w:lang w:eastAsia="en-GB"/>
        </w:rPr>
        <w:t xml:space="preserve"> an active part of life at Golfa Hall</w:t>
      </w:r>
      <w:r w:rsidRPr="001D6E79">
        <w:rPr>
          <w:rFonts w:ascii="Arial" w:eastAsiaTheme="minorEastAsia" w:hAnsi="Arial" w:cs="Arial"/>
          <w:iCs/>
          <w:lang w:eastAsia="en-GB"/>
        </w:rPr>
        <w:t xml:space="preserve">. Whilst he is very much part of our </w:t>
      </w:r>
      <w:r w:rsidR="001A1181" w:rsidRPr="001D6E79">
        <w:rPr>
          <w:rFonts w:ascii="Arial" w:eastAsiaTheme="minorEastAsia" w:hAnsi="Arial" w:cs="Arial"/>
          <w:iCs/>
          <w:lang w:eastAsia="en-GB"/>
        </w:rPr>
        <w:t>community,</w:t>
      </w:r>
      <w:r w:rsidRPr="001D6E79">
        <w:rPr>
          <w:rFonts w:ascii="Arial" w:eastAsiaTheme="minorEastAsia" w:hAnsi="Arial" w:cs="Arial"/>
          <w:iCs/>
          <w:lang w:eastAsia="en-GB"/>
        </w:rPr>
        <w:t xml:space="preserve"> he maintains a clear oversite of the management, quality, safety, and effectiveness of the service. This is maintained in </w:t>
      </w:r>
      <w:proofErr w:type="gramStart"/>
      <w:r w:rsidRPr="001D6E79">
        <w:rPr>
          <w:rFonts w:ascii="Arial" w:eastAsiaTheme="minorEastAsia" w:hAnsi="Arial" w:cs="Arial"/>
          <w:iCs/>
          <w:lang w:eastAsia="en-GB"/>
        </w:rPr>
        <w:t>a number of</w:t>
      </w:r>
      <w:proofErr w:type="gramEnd"/>
      <w:r w:rsidRPr="001D6E79">
        <w:rPr>
          <w:rFonts w:ascii="Arial" w:eastAsiaTheme="minorEastAsia" w:hAnsi="Arial" w:cs="Arial"/>
          <w:iCs/>
          <w:lang w:eastAsia="en-GB"/>
        </w:rPr>
        <w:t xml:space="preserve"> ways. We have a monthly management meeting including all managers across both of our sites. This meeting is chaired by the Director of </w:t>
      </w:r>
      <w:r w:rsidR="000952F5">
        <w:rPr>
          <w:rFonts w:ascii="Arial" w:eastAsiaTheme="minorEastAsia" w:hAnsi="Arial" w:cs="Arial"/>
          <w:iCs/>
          <w:lang w:eastAsia="en-GB"/>
        </w:rPr>
        <w:t xml:space="preserve">Operations </w:t>
      </w:r>
      <w:r w:rsidR="00D43308">
        <w:rPr>
          <w:rFonts w:ascii="Arial" w:eastAsiaTheme="minorEastAsia" w:hAnsi="Arial" w:cs="Arial"/>
          <w:iCs/>
          <w:lang w:eastAsia="en-GB"/>
        </w:rPr>
        <w:t>or Managing Director</w:t>
      </w:r>
      <w:r w:rsidRPr="001D6E79">
        <w:rPr>
          <w:rFonts w:ascii="Arial" w:eastAsiaTheme="minorEastAsia" w:hAnsi="Arial" w:cs="Arial"/>
          <w:iCs/>
          <w:lang w:eastAsia="en-GB"/>
        </w:rPr>
        <w:t>. There is a management report which each department contributes to. There are clear actions produced from these meetings. This report is</w:t>
      </w:r>
      <w:r w:rsidR="00B05D50">
        <w:rPr>
          <w:rFonts w:ascii="Arial" w:eastAsiaTheme="minorEastAsia" w:hAnsi="Arial" w:cs="Arial"/>
          <w:iCs/>
          <w:lang w:eastAsia="en-GB"/>
        </w:rPr>
        <w:t xml:space="preserve"> then shared with the board of D</w:t>
      </w:r>
      <w:r w:rsidRPr="001D6E79">
        <w:rPr>
          <w:rFonts w:ascii="Arial" w:eastAsiaTheme="minorEastAsia" w:hAnsi="Arial" w:cs="Arial"/>
          <w:iCs/>
          <w:lang w:eastAsia="en-GB"/>
        </w:rPr>
        <w:t>irectors (including the responsible individual) during the board meeting, both departmental director’s feedback an overview of current issues, giving the responsible individual the opportunity to question, challenge, advice on the service provided. As part of the Directors meeting there is also a standing agenda that looks at training, safeguarding issues, and single centr</w:t>
      </w:r>
      <w:r w:rsidR="00B05D50">
        <w:rPr>
          <w:rFonts w:ascii="Arial" w:eastAsiaTheme="minorEastAsia" w:hAnsi="Arial" w:cs="Arial"/>
          <w:iCs/>
          <w:lang w:eastAsia="en-GB"/>
        </w:rPr>
        <w:t>al registe</w:t>
      </w:r>
      <w:r w:rsidR="001A1181">
        <w:rPr>
          <w:rFonts w:ascii="Arial" w:eastAsiaTheme="minorEastAsia" w:hAnsi="Arial" w:cs="Arial"/>
          <w:iCs/>
          <w:lang w:eastAsia="en-GB"/>
        </w:rPr>
        <w:t>r - a</w:t>
      </w:r>
      <w:r w:rsidR="00D43308">
        <w:rPr>
          <w:rFonts w:ascii="Arial" w:eastAsiaTheme="minorEastAsia" w:hAnsi="Arial" w:cs="Arial"/>
          <w:iCs/>
          <w:lang w:eastAsia="en-GB"/>
        </w:rPr>
        <w:t>gain,</w:t>
      </w:r>
      <w:r w:rsidR="00B05D50">
        <w:rPr>
          <w:rFonts w:ascii="Arial" w:eastAsiaTheme="minorEastAsia" w:hAnsi="Arial" w:cs="Arial"/>
          <w:iCs/>
          <w:lang w:eastAsia="en-GB"/>
        </w:rPr>
        <w:t xml:space="preserve"> giving the Responsible Individual</w:t>
      </w:r>
      <w:r w:rsidRPr="001D6E79">
        <w:rPr>
          <w:rFonts w:ascii="Arial" w:eastAsiaTheme="minorEastAsia" w:hAnsi="Arial" w:cs="Arial"/>
          <w:iCs/>
          <w:lang w:eastAsia="en-GB"/>
        </w:rPr>
        <w:t xml:space="preserve"> full oversite of the service.</w:t>
      </w:r>
    </w:p>
    <w:p w14:paraId="7B084CB5" w14:textId="1100BA69" w:rsidR="001D6E79" w:rsidRPr="001D6E79" w:rsidRDefault="00B05D50" w:rsidP="001D6E79">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The Responsible Individual</w:t>
      </w:r>
      <w:r w:rsidR="001D6E79" w:rsidRPr="001D6E79">
        <w:rPr>
          <w:rFonts w:ascii="Arial" w:eastAsiaTheme="minorEastAsia" w:hAnsi="Arial" w:cs="Arial"/>
          <w:iCs/>
          <w:lang w:eastAsia="en-GB"/>
        </w:rPr>
        <w:t xml:space="preserve"> receives all regulatory reports</w:t>
      </w:r>
      <w:r w:rsidR="008802E4">
        <w:rPr>
          <w:rFonts w:ascii="Arial" w:eastAsiaTheme="minorEastAsia" w:hAnsi="Arial" w:cs="Arial"/>
          <w:iCs/>
          <w:lang w:eastAsia="en-GB"/>
        </w:rPr>
        <w:t xml:space="preserve"> by the independent visitor</w:t>
      </w:r>
      <w:r w:rsidR="001D6E79" w:rsidRPr="001D6E79">
        <w:rPr>
          <w:rFonts w:ascii="Arial" w:eastAsiaTheme="minorEastAsia" w:hAnsi="Arial" w:cs="Arial"/>
          <w:iCs/>
          <w:lang w:eastAsia="en-GB"/>
        </w:rPr>
        <w:t xml:space="preserve"> and gives written feedback. We have a Quality and Compliance </w:t>
      </w:r>
      <w:r w:rsidR="008753D4">
        <w:rPr>
          <w:rFonts w:ascii="Arial" w:eastAsiaTheme="minorEastAsia" w:hAnsi="Arial" w:cs="Arial"/>
          <w:iCs/>
          <w:lang w:eastAsia="en-GB"/>
        </w:rPr>
        <w:t xml:space="preserve">Manager and </w:t>
      </w:r>
      <w:r w:rsidR="001D6E79" w:rsidRPr="001D6E79">
        <w:rPr>
          <w:rFonts w:ascii="Arial" w:eastAsiaTheme="minorEastAsia" w:hAnsi="Arial" w:cs="Arial"/>
          <w:iCs/>
          <w:lang w:eastAsia="en-GB"/>
        </w:rPr>
        <w:t>officer who will report</w:t>
      </w:r>
      <w:r w:rsidR="001A1181">
        <w:rPr>
          <w:rFonts w:ascii="Arial" w:eastAsiaTheme="minorEastAsia" w:hAnsi="Arial" w:cs="Arial"/>
          <w:iCs/>
          <w:lang w:eastAsia="en-GB"/>
        </w:rPr>
        <w:t xml:space="preserve">s to the Director of </w:t>
      </w:r>
      <w:r w:rsidR="000952F5">
        <w:rPr>
          <w:rFonts w:ascii="Arial" w:eastAsiaTheme="minorEastAsia" w:hAnsi="Arial" w:cs="Arial"/>
          <w:iCs/>
          <w:lang w:eastAsia="en-GB"/>
        </w:rPr>
        <w:t>Operations</w:t>
      </w:r>
      <w:r w:rsidR="001D6E79" w:rsidRPr="001D6E79">
        <w:rPr>
          <w:rFonts w:ascii="Arial" w:eastAsiaTheme="minorEastAsia" w:hAnsi="Arial" w:cs="Arial"/>
          <w:iCs/>
          <w:lang w:eastAsia="en-GB"/>
        </w:rPr>
        <w:t>. This role includes quality assurance throughout all departments at Golfa hall.</w:t>
      </w:r>
    </w:p>
    <w:p w14:paraId="0873C7E0" w14:textId="335D7A64" w:rsidR="00F82771" w:rsidRDefault="001D6E79" w:rsidP="001D6E79">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 xml:space="preserve">Annex A shows a </w:t>
      </w:r>
      <w:r w:rsidRPr="001D6E79">
        <w:rPr>
          <w:rFonts w:ascii="Arial" w:eastAsiaTheme="minorEastAsia" w:hAnsi="Arial" w:cs="Arial"/>
          <w:iCs/>
          <w:lang w:eastAsia="en-GB"/>
        </w:rPr>
        <w:t>compan</w:t>
      </w:r>
      <w:r>
        <w:rPr>
          <w:rFonts w:ascii="Arial" w:eastAsiaTheme="minorEastAsia" w:hAnsi="Arial" w:cs="Arial"/>
          <w:iCs/>
          <w:lang w:eastAsia="en-GB"/>
        </w:rPr>
        <w:t>y organisational chart</w:t>
      </w:r>
      <w:r w:rsidRPr="001D6E79">
        <w:rPr>
          <w:rFonts w:ascii="Arial" w:eastAsiaTheme="minorEastAsia" w:hAnsi="Arial" w:cs="Arial"/>
          <w:iCs/>
          <w:lang w:eastAsia="en-GB"/>
        </w:rPr>
        <w:t>. This clearly outlines the management structure and lines of responsibility.</w:t>
      </w:r>
      <w:r w:rsidR="00F82771">
        <w:rPr>
          <w:rFonts w:ascii="Arial" w:eastAsiaTheme="minorEastAsia" w:hAnsi="Arial" w:cs="Arial"/>
          <w:iCs/>
          <w:lang w:eastAsia="en-GB"/>
        </w:rPr>
        <w:t xml:space="preserve"> The registered manager oversees the day to day running of the community and the staff. This position is supported by the </w:t>
      </w:r>
      <w:r w:rsidR="000952F5">
        <w:rPr>
          <w:rFonts w:ascii="Arial" w:eastAsiaTheme="minorEastAsia" w:hAnsi="Arial" w:cs="Arial"/>
          <w:iCs/>
          <w:lang w:eastAsia="en-GB"/>
        </w:rPr>
        <w:t>Clinical</w:t>
      </w:r>
      <w:r w:rsidR="00F82771">
        <w:rPr>
          <w:rFonts w:ascii="Arial" w:eastAsiaTheme="minorEastAsia" w:hAnsi="Arial" w:cs="Arial"/>
          <w:iCs/>
          <w:lang w:eastAsia="en-GB"/>
        </w:rPr>
        <w:t xml:space="preserve"> manager and </w:t>
      </w:r>
      <w:r w:rsidR="001A1181">
        <w:rPr>
          <w:rFonts w:ascii="Arial" w:eastAsiaTheme="minorEastAsia" w:hAnsi="Arial" w:cs="Arial"/>
          <w:iCs/>
          <w:lang w:eastAsia="en-GB"/>
        </w:rPr>
        <w:t>Headteacher</w:t>
      </w:r>
      <w:r w:rsidR="00F82771">
        <w:rPr>
          <w:rFonts w:ascii="Arial" w:eastAsiaTheme="minorEastAsia" w:hAnsi="Arial" w:cs="Arial"/>
          <w:iCs/>
          <w:lang w:eastAsia="en-GB"/>
        </w:rPr>
        <w:t xml:space="preserve">. The management structure works as a multi-disciplinary team to ensure the overall effective running of the community and ensuring our boys and staff are fully supported. </w:t>
      </w:r>
    </w:p>
    <w:p w14:paraId="5CC78EA7" w14:textId="0942DEE8" w:rsidR="00F82771" w:rsidRDefault="00F82771" w:rsidP="00F82771">
      <w:pPr>
        <w:autoSpaceDE w:val="0"/>
        <w:autoSpaceDN w:val="0"/>
        <w:adjustRightInd w:val="0"/>
        <w:spacing w:before="120" w:after="120" w:line="360" w:lineRule="auto"/>
        <w:rPr>
          <w:rFonts w:ascii="Arial" w:eastAsiaTheme="minorEastAsia" w:hAnsi="Arial" w:cs="Arial"/>
          <w:iCs/>
          <w:lang w:eastAsia="en-GB"/>
        </w:rPr>
      </w:pPr>
      <w:r w:rsidRPr="00F82771">
        <w:rPr>
          <w:rFonts w:ascii="Arial" w:eastAsiaTheme="minorEastAsia" w:hAnsi="Arial" w:cs="Arial"/>
          <w:iCs/>
          <w:lang w:eastAsia="en-GB"/>
        </w:rPr>
        <w:t>As an organisation we are regularly inspected by CIW, Estyn, and Communities of Communities</w:t>
      </w:r>
      <w:r w:rsidR="00D43308">
        <w:rPr>
          <w:rFonts w:ascii="Arial" w:eastAsiaTheme="minorEastAsia" w:hAnsi="Arial" w:cs="Arial"/>
          <w:iCs/>
          <w:lang w:eastAsia="en-GB"/>
        </w:rPr>
        <w:t xml:space="preserve"> – as well as a range of quality monitoring processes carried out routinely by our placing authorities</w:t>
      </w:r>
      <w:r w:rsidRPr="00F82771">
        <w:rPr>
          <w:rFonts w:ascii="Arial" w:eastAsiaTheme="minorEastAsia" w:hAnsi="Arial" w:cs="Arial"/>
          <w:iCs/>
          <w:lang w:eastAsia="en-GB"/>
        </w:rPr>
        <w:t xml:space="preserve">. Undergoing external scrutiny and responding to any feedback offered supports us in continuing to grow and ensuring we are always improving out practice. </w:t>
      </w:r>
      <w:r w:rsidRPr="00F82771">
        <w:rPr>
          <w:rFonts w:ascii="Arial" w:eastAsiaTheme="minorEastAsia" w:hAnsi="Arial" w:cs="Arial"/>
          <w:iCs/>
          <w:lang w:eastAsia="en-GB"/>
        </w:rPr>
        <w:lastRenderedPageBreak/>
        <w:t xml:space="preserve">Alongside this an external person visits </w:t>
      </w:r>
      <w:proofErr w:type="gramStart"/>
      <w:r w:rsidRPr="00F82771">
        <w:rPr>
          <w:rFonts w:ascii="Arial" w:eastAsiaTheme="minorEastAsia" w:hAnsi="Arial" w:cs="Arial"/>
          <w:iCs/>
          <w:lang w:eastAsia="en-GB"/>
        </w:rPr>
        <w:t>on a monthly basis</w:t>
      </w:r>
      <w:proofErr w:type="gramEnd"/>
      <w:r w:rsidRPr="00F82771">
        <w:rPr>
          <w:rFonts w:ascii="Arial" w:eastAsiaTheme="minorEastAsia" w:hAnsi="Arial" w:cs="Arial"/>
          <w:iCs/>
          <w:lang w:eastAsia="en-GB"/>
        </w:rPr>
        <w:t xml:space="preserve"> to conduct the Reg </w:t>
      </w:r>
      <w:r w:rsidR="001A1181">
        <w:rPr>
          <w:rFonts w:ascii="Arial" w:eastAsiaTheme="minorEastAsia" w:hAnsi="Arial" w:cs="Arial"/>
          <w:iCs/>
          <w:lang w:eastAsia="en-GB"/>
        </w:rPr>
        <w:t>73</w:t>
      </w:r>
      <w:r w:rsidRPr="00F82771">
        <w:rPr>
          <w:rFonts w:ascii="Arial" w:eastAsiaTheme="minorEastAsia" w:hAnsi="Arial" w:cs="Arial"/>
          <w:iCs/>
          <w:lang w:eastAsia="en-GB"/>
        </w:rPr>
        <w:t xml:space="preserve"> report again this supports in monitoring practice, highlighting strengths and possible areas for developments. The registered manager also completes the Reg </w:t>
      </w:r>
      <w:r w:rsidR="001A1181">
        <w:rPr>
          <w:rFonts w:ascii="Arial" w:eastAsiaTheme="minorEastAsia" w:hAnsi="Arial" w:cs="Arial"/>
          <w:iCs/>
          <w:lang w:eastAsia="en-GB"/>
        </w:rPr>
        <w:t>80</w:t>
      </w:r>
      <w:r w:rsidRPr="00F82771">
        <w:rPr>
          <w:rFonts w:ascii="Arial" w:eastAsiaTheme="minorEastAsia" w:hAnsi="Arial" w:cs="Arial"/>
          <w:iCs/>
          <w:lang w:eastAsia="en-GB"/>
        </w:rPr>
        <w:t xml:space="preserve"> which is a reflective document that allows us to monitor themes and trends, look at affective practice and how we can improve the quality of care to our boys and staff. </w:t>
      </w:r>
    </w:p>
    <w:p w14:paraId="6EB871EF" w14:textId="77777777" w:rsidR="00F82771" w:rsidRPr="00F82771" w:rsidRDefault="00F82771" w:rsidP="00F82771">
      <w:pPr>
        <w:autoSpaceDE w:val="0"/>
        <w:autoSpaceDN w:val="0"/>
        <w:adjustRightInd w:val="0"/>
        <w:spacing w:before="120" w:after="120" w:line="360" w:lineRule="auto"/>
        <w:rPr>
          <w:rFonts w:ascii="Arial" w:eastAsiaTheme="minorEastAsia" w:hAnsi="Arial" w:cs="Arial"/>
          <w:iCs/>
          <w:lang w:eastAsia="en-GB"/>
        </w:rPr>
      </w:pPr>
      <w:r w:rsidRPr="00F82771">
        <w:rPr>
          <w:rFonts w:ascii="Arial" w:eastAsiaTheme="minorEastAsia" w:hAnsi="Arial" w:cs="Arial"/>
          <w:iCs/>
          <w:lang w:eastAsia="en-GB"/>
        </w:rPr>
        <w:t>Feedback from all people involved with our service is crucial for our ongoing development. Our young people are regularly consulted with reference to changes or improvements. Every year the young people produce an action plan which is presented to the management team outlining how they would like the service to move forward and how we can improve. The young people also have the community meeting forum to discuss areas of development. Throughout the year the community chairman is invited into the management meeting to present the boys views and wishes to the management team. When we have external bodies audit our service and the young people are encouraged to share their views and opinions with governing boards.</w:t>
      </w:r>
    </w:p>
    <w:p w14:paraId="34F7D2CA" w14:textId="35C107F2" w:rsidR="00F82771" w:rsidRPr="00F82771" w:rsidRDefault="00F82771" w:rsidP="00F82771">
      <w:pPr>
        <w:autoSpaceDE w:val="0"/>
        <w:autoSpaceDN w:val="0"/>
        <w:adjustRightInd w:val="0"/>
        <w:spacing w:before="120" w:after="120" w:line="360" w:lineRule="auto"/>
        <w:rPr>
          <w:rFonts w:ascii="Arial" w:eastAsiaTheme="minorEastAsia" w:hAnsi="Arial" w:cs="Arial"/>
          <w:iCs/>
          <w:lang w:eastAsia="en-GB"/>
        </w:rPr>
      </w:pPr>
      <w:r w:rsidRPr="00F82771">
        <w:rPr>
          <w:rFonts w:ascii="Arial" w:eastAsiaTheme="minorEastAsia" w:hAnsi="Arial" w:cs="Arial"/>
          <w:iCs/>
          <w:lang w:eastAsia="en-GB"/>
        </w:rPr>
        <w:t>As part of the Reg.</w:t>
      </w:r>
      <w:r w:rsidR="001A1181">
        <w:rPr>
          <w:rFonts w:ascii="Arial" w:eastAsiaTheme="minorEastAsia" w:hAnsi="Arial" w:cs="Arial"/>
          <w:iCs/>
          <w:lang w:eastAsia="en-GB"/>
        </w:rPr>
        <w:t>80</w:t>
      </w:r>
      <w:r w:rsidRPr="00F82771">
        <w:rPr>
          <w:rFonts w:ascii="Arial" w:eastAsiaTheme="minorEastAsia" w:hAnsi="Arial" w:cs="Arial"/>
          <w:iCs/>
          <w:lang w:eastAsia="en-GB"/>
        </w:rPr>
        <w:t xml:space="preserve"> process questionnaires are sent to parents and local authorities about the service they receive </w:t>
      </w:r>
      <w:r w:rsidR="006A6E34">
        <w:rPr>
          <w:rFonts w:ascii="Arial" w:eastAsiaTheme="minorEastAsia" w:hAnsi="Arial" w:cs="Arial"/>
          <w:iCs/>
          <w:lang w:eastAsia="en-GB"/>
        </w:rPr>
        <w:t>and how it can be improved. These</w:t>
      </w:r>
      <w:r w:rsidRPr="00F82771">
        <w:rPr>
          <w:rFonts w:ascii="Arial" w:eastAsiaTheme="minorEastAsia" w:hAnsi="Arial" w:cs="Arial"/>
          <w:iCs/>
          <w:lang w:eastAsia="en-GB"/>
        </w:rPr>
        <w:t xml:space="preserve"> are collated and added to the body of the report. </w:t>
      </w:r>
    </w:p>
    <w:p w14:paraId="225E57B1" w14:textId="77777777" w:rsidR="00F82771" w:rsidRPr="00F82771" w:rsidRDefault="00F82771" w:rsidP="00F82771">
      <w:pPr>
        <w:autoSpaceDE w:val="0"/>
        <w:autoSpaceDN w:val="0"/>
        <w:adjustRightInd w:val="0"/>
        <w:spacing w:before="120" w:after="120" w:line="360" w:lineRule="auto"/>
        <w:rPr>
          <w:rFonts w:ascii="Arial" w:eastAsiaTheme="minorEastAsia" w:hAnsi="Arial" w:cs="Arial"/>
          <w:iCs/>
          <w:lang w:eastAsia="en-GB"/>
        </w:rPr>
      </w:pPr>
      <w:r w:rsidRPr="00F82771">
        <w:rPr>
          <w:rFonts w:ascii="Arial" w:eastAsiaTheme="minorEastAsia" w:hAnsi="Arial" w:cs="Arial"/>
          <w:iCs/>
          <w:lang w:eastAsia="en-GB"/>
        </w:rPr>
        <w:t>We also have local authority compliance visits on a regular basis which not only measures the service we are providing but also offering recommendations about how the service can be improved.</w:t>
      </w:r>
    </w:p>
    <w:p w14:paraId="1856DFA5" w14:textId="00D6C602" w:rsidR="00F82771" w:rsidRPr="00F82771" w:rsidRDefault="00F82771" w:rsidP="00F82771">
      <w:pPr>
        <w:autoSpaceDE w:val="0"/>
        <w:autoSpaceDN w:val="0"/>
        <w:adjustRightInd w:val="0"/>
        <w:spacing w:before="120" w:after="120" w:line="360" w:lineRule="auto"/>
        <w:rPr>
          <w:rFonts w:ascii="Arial" w:eastAsiaTheme="minorEastAsia" w:hAnsi="Arial" w:cs="Arial"/>
          <w:iCs/>
          <w:lang w:eastAsia="en-GB"/>
        </w:rPr>
      </w:pPr>
      <w:r w:rsidRPr="00F82771">
        <w:rPr>
          <w:rFonts w:ascii="Arial" w:eastAsiaTheme="minorEastAsia" w:hAnsi="Arial" w:cs="Arial"/>
          <w:iCs/>
          <w:lang w:eastAsia="en-GB"/>
        </w:rPr>
        <w:t xml:space="preserve">Staff feedback is encouraged and welcomed. We have weekly staff meetings (apart from school holiday). In these forums staff are encouraged to share their views and opinions about how we can improve our service. We also conduct an annual staff survey which again informs change and improvement across the service. The </w:t>
      </w:r>
      <w:r w:rsidR="002A252E" w:rsidRPr="00F82771">
        <w:rPr>
          <w:rFonts w:ascii="Arial" w:eastAsiaTheme="minorEastAsia" w:hAnsi="Arial" w:cs="Arial"/>
          <w:iCs/>
          <w:lang w:eastAsia="en-GB"/>
        </w:rPr>
        <w:t>result</w:t>
      </w:r>
      <w:r w:rsidRPr="00F82771">
        <w:rPr>
          <w:rFonts w:ascii="Arial" w:eastAsiaTheme="minorEastAsia" w:hAnsi="Arial" w:cs="Arial"/>
          <w:iCs/>
          <w:lang w:eastAsia="en-GB"/>
        </w:rPr>
        <w:t xml:space="preserve"> of this survey is shared with all staff, and an update given in relation to issues raised.</w:t>
      </w:r>
    </w:p>
    <w:p w14:paraId="57CE7536" w14:textId="1D982DFC" w:rsidR="00F82771" w:rsidRDefault="00F82771" w:rsidP="00F82771">
      <w:pPr>
        <w:autoSpaceDE w:val="0"/>
        <w:autoSpaceDN w:val="0"/>
        <w:adjustRightInd w:val="0"/>
        <w:spacing w:before="120" w:after="120" w:line="360" w:lineRule="auto"/>
        <w:rPr>
          <w:rFonts w:ascii="Arial" w:eastAsiaTheme="minorEastAsia" w:hAnsi="Arial" w:cs="Arial"/>
          <w:iCs/>
          <w:lang w:eastAsia="en-GB"/>
        </w:rPr>
      </w:pPr>
      <w:r w:rsidRPr="00F82771">
        <w:rPr>
          <w:rFonts w:ascii="Arial" w:eastAsiaTheme="minorEastAsia" w:hAnsi="Arial" w:cs="Arial"/>
          <w:iCs/>
          <w:lang w:eastAsia="en-GB"/>
        </w:rPr>
        <w:t xml:space="preserve">We are also part of the ‘investors in people’ </w:t>
      </w:r>
      <w:r w:rsidR="00D43308">
        <w:rPr>
          <w:rFonts w:ascii="Arial" w:eastAsiaTheme="minorEastAsia" w:hAnsi="Arial" w:cs="Arial"/>
          <w:iCs/>
          <w:lang w:eastAsia="en-GB"/>
        </w:rPr>
        <w:t>process and have achieved the Gold Award</w:t>
      </w:r>
      <w:r w:rsidRPr="00F82771">
        <w:rPr>
          <w:rFonts w:ascii="Arial" w:eastAsiaTheme="minorEastAsia" w:hAnsi="Arial" w:cs="Arial"/>
          <w:iCs/>
          <w:lang w:eastAsia="en-GB"/>
        </w:rPr>
        <w:t xml:space="preserve">. This involves staff completing questionnaires and in some cases being interviewed by the auditor. </w:t>
      </w:r>
    </w:p>
    <w:p w14:paraId="7228EAC5" w14:textId="6C3E53F9" w:rsidR="00D43308" w:rsidRDefault="00D43308" w:rsidP="00F82771">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 xml:space="preserve">Involvement and open feedback are key principles of the therapeutic community </w:t>
      </w:r>
      <w:proofErr w:type="gramStart"/>
      <w:r>
        <w:rPr>
          <w:rFonts w:ascii="Arial" w:eastAsiaTheme="minorEastAsia" w:hAnsi="Arial" w:cs="Arial"/>
          <w:iCs/>
          <w:lang w:eastAsia="en-GB"/>
        </w:rPr>
        <w:t>approach</w:t>
      </w:r>
      <w:proofErr w:type="gramEnd"/>
      <w:r>
        <w:rPr>
          <w:rFonts w:ascii="Arial" w:eastAsiaTheme="minorEastAsia" w:hAnsi="Arial" w:cs="Arial"/>
          <w:iCs/>
          <w:lang w:eastAsia="en-GB"/>
        </w:rPr>
        <w:t xml:space="preserve"> and so staff and boys are regularly involved in all aspects of decision making and have very regular forums to raise questions, challenge decisions, feedback. Community Meetings are </w:t>
      </w:r>
      <w:r>
        <w:rPr>
          <w:rFonts w:ascii="Arial" w:eastAsiaTheme="minorEastAsia" w:hAnsi="Arial" w:cs="Arial"/>
          <w:iCs/>
          <w:lang w:eastAsia="en-GB"/>
        </w:rPr>
        <w:lastRenderedPageBreak/>
        <w:t>the most common for staff and boys, but we also undertake an annual employee survey in the Autumn each year – the results are shared with all staff and elements inform the service development plan (our service year runs January to December</w:t>
      </w:r>
      <w:r w:rsidR="002578AF">
        <w:rPr>
          <w:rFonts w:ascii="Arial" w:eastAsiaTheme="minorEastAsia" w:hAnsi="Arial" w:cs="Arial"/>
          <w:iCs/>
          <w:lang w:eastAsia="en-GB"/>
        </w:rPr>
        <w:t>)</w:t>
      </w:r>
    </w:p>
    <w:p w14:paraId="26738245" w14:textId="77777777" w:rsidR="003E59E1" w:rsidRDefault="003E59E1" w:rsidP="00F82771">
      <w:pPr>
        <w:autoSpaceDE w:val="0"/>
        <w:autoSpaceDN w:val="0"/>
        <w:adjustRightInd w:val="0"/>
        <w:spacing w:before="120" w:after="120" w:line="360" w:lineRule="auto"/>
        <w:rPr>
          <w:rFonts w:ascii="Arial" w:eastAsiaTheme="minorEastAsia" w:hAnsi="Arial" w:cs="Arial"/>
          <w:b/>
          <w:iCs/>
          <w:lang w:eastAsia="en-GB"/>
        </w:rPr>
      </w:pPr>
    </w:p>
    <w:p w14:paraId="3BD8AB1D" w14:textId="77777777" w:rsidR="00E5155B" w:rsidRDefault="00E5155B" w:rsidP="00F82771">
      <w:pPr>
        <w:autoSpaceDE w:val="0"/>
        <w:autoSpaceDN w:val="0"/>
        <w:adjustRightInd w:val="0"/>
        <w:spacing w:before="120" w:after="120" w:line="360" w:lineRule="auto"/>
        <w:rPr>
          <w:rFonts w:ascii="Arial" w:eastAsiaTheme="minorEastAsia" w:hAnsi="Arial" w:cs="Arial"/>
          <w:b/>
          <w:iCs/>
          <w:lang w:eastAsia="en-GB"/>
        </w:rPr>
      </w:pPr>
    </w:p>
    <w:p w14:paraId="385948E4" w14:textId="77777777" w:rsidR="003E59E1" w:rsidRPr="003E59E1" w:rsidRDefault="003E59E1" w:rsidP="00F82771">
      <w:pPr>
        <w:autoSpaceDE w:val="0"/>
        <w:autoSpaceDN w:val="0"/>
        <w:adjustRightInd w:val="0"/>
        <w:spacing w:before="120" w:after="120" w:line="360" w:lineRule="auto"/>
        <w:rPr>
          <w:rFonts w:ascii="Arial" w:eastAsiaTheme="minorEastAsia" w:hAnsi="Arial" w:cs="Arial"/>
          <w:b/>
          <w:iCs/>
          <w:lang w:eastAsia="en-GB"/>
        </w:rPr>
      </w:pPr>
      <w:r>
        <w:rPr>
          <w:rFonts w:ascii="Arial" w:eastAsiaTheme="minorEastAsia" w:hAnsi="Arial" w:cs="Arial"/>
          <w:b/>
          <w:iCs/>
          <w:lang w:eastAsia="en-GB"/>
        </w:rPr>
        <w:t>Complaints Process</w:t>
      </w:r>
    </w:p>
    <w:p w14:paraId="522EFAAB" w14:textId="2517008A" w:rsidR="003E59E1" w:rsidRPr="003E59E1" w:rsidRDefault="003E59E1" w:rsidP="003E59E1">
      <w:pPr>
        <w:autoSpaceDE w:val="0"/>
        <w:autoSpaceDN w:val="0"/>
        <w:adjustRightInd w:val="0"/>
        <w:spacing w:before="120" w:after="120" w:line="360" w:lineRule="auto"/>
        <w:rPr>
          <w:rFonts w:ascii="Arial" w:eastAsiaTheme="minorEastAsia" w:hAnsi="Arial" w:cs="Arial"/>
          <w:iCs/>
          <w:lang w:eastAsia="en-GB"/>
        </w:rPr>
      </w:pPr>
      <w:r w:rsidRPr="003E59E1">
        <w:rPr>
          <w:rFonts w:ascii="Arial" w:eastAsiaTheme="minorEastAsia" w:hAnsi="Arial" w:cs="Arial"/>
          <w:iCs/>
          <w:lang w:eastAsia="en-GB"/>
        </w:rPr>
        <w:t xml:space="preserve">Young people are made aware of their right to complain should they feel they have been treated unfairly or disrespectfully. Amberleigh Care has a complaints Policy and Procedure that is available to young people as part of their ‘Amberleigh </w:t>
      </w:r>
      <w:r w:rsidR="003E6EAD" w:rsidRPr="003E59E1">
        <w:rPr>
          <w:rFonts w:ascii="Arial" w:eastAsiaTheme="minorEastAsia" w:hAnsi="Arial" w:cs="Arial"/>
          <w:iCs/>
          <w:lang w:eastAsia="en-GB"/>
        </w:rPr>
        <w:t>Children’s</w:t>
      </w:r>
      <w:r w:rsidRPr="003E59E1">
        <w:rPr>
          <w:rFonts w:ascii="Arial" w:eastAsiaTheme="minorEastAsia" w:hAnsi="Arial" w:cs="Arial"/>
          <w:iCs/>
          <w:lang w:eastAsia="en-GB"/>
        </w:rPr>
        <w:t xml:space="preserve"> Guide’. They can also contact their advocate and CIW. Their complaint can also be raised in the community meeting. </w:t>
      </w:r>
    </w:p>
    <w:p w14:paraId="6F535613" w14:textId="77777777" w:rsidR="003E59E1" w:rsidRDefault="003E59E1" w:rsidP="003E59E1">
      <w:pPr>
        <w:autoSpaceDE w:val="0"/>
        <w:autoSpaceDN w:val="0"/>
        <w:adjustRightInd w:val="0"/>
        <w:spacing w:before="120" w:after="120" w:line="360" w:lineRule="auto"/>
        <w:rPr>
          <w:rFonts w:ascii="Arial" w:eastAsiaTheme="minorEastAsia" w:hAnsi="Arial" w:cs="Arial"/>
          <w:iCs/>
          <w:lang w:eastAsia="en-GB"/>
        </w:rPr>
      </w:pPr>
      <w:r w:rsidRPr="003E59E1">
        <w:rPr>
          <w:rFonts w:ascii="Arial" w:eastAsiaTheme="minorEastAsia" w:hAnsi="Arial" w:cs="Arial"/>
          <w:iCs/>
          <w:lang w:eastAsia="en-GB"/>
        </w:rPr>
        <w:t xml:space="preserve">Wherever possible complaints are discussed on an informal level with the registered manager (unless the complaint is about them and then it is dealt with by the responsible individual), in the hope that they can be resolved as quickly as possible with the minimum anxiety to the young person. Many complaints are, upon discussion an expression of dissatisfaction and can be remedied by informal discussion, the young person will be given the opportunity to follow the process through to a formal investigation and resolution. </w:t>
      </w:r>
    </w:p>
    <w:p w14:paraId="6B19FC94" w14:textId="77777777" w:rsidR="003E59E1" w:rsidRDefault="003E59E1" w:rsidP="003E59E1">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Should staff wish to complain there is clear guidance given in the staff handbook with reference to the process to follow and how</w:t>
      </w:r>
      <w:r w:rsidR="00F660A8">
        <w:rPr>
          <w:rFonts w:ascii="Arial" w:eastAsiaTheme="minorEastAsia" w:hAnsi="Arial" w:cs="Arial"/>
          <w:iCs/>
          <w:lang w:eastAsia="en-GB"/>
        </w:rPr>
        <w:t xml:space="preserve"> this will be managed.</w:t>
      </w:r>
    </w:p>
    <w:p w14:paraId="5EFBA656" w14:textId="77777777" w:rsidR="00F660A8" w:rsidRDefault="00F660A8" w:rsidP="003E59E1">
      <w:pPr>
        <w:autoSpaceDE w:val="0"/>
        <w:autoSpaceDN w:val="0"/>
        <w:adjustRightInd w:val="0"/>
        <w:spacing w:before="120" w:after="120" w:line="360" w:lineRule="auto"/>
        <w:rPr>
          <w:rFonts w:ascii="Arial" w:eastAsiaTheme="minorEastAsia" w:hAnsi="Arial" w:cs="Arial"/>
          <w:iCs/>
          <w:lang w:eastAsia="en-GB"/>
        </w:rPr>
      </w:pPr>
      <w:r>
        <w:rPr>
          <w:rFonts w:ascii="Arial" w:eastAsiaTheme="minorEastAsia" w:hAnsi="Arial" w:cs="Arial"/>
          <w:iCs/>
          <w:lang w:eastAsia="en-GB"/>
        </w:rPr>
        <w:t>With reference to external complaints.</w:t>
      </w:r>
      <w:r w:rsidR="006C1206">
        <w:rPr>
          <w:rFonts w:ascii="Arial" w:eastAsiaTheme="minorEastAsia" w:hAnsi="Arial" w:cs="Arial"/>
          <w:iCs/>
          <w:lang w:eastAsia="en-GB"/>
        </w:rPr>
        <w:t xml:space="preserve"> This will initially go to the registered manager and be logged in the </w:t>
      </w:r>
      <w:r w:rsidR="00636119">
        <w:rPr>
          <w:rFonts w:ascii="Arial" w:eastAsiaTheme="minorEastAsia" w:hAnsi="Arial" w:cs="Arial"/>
          <w:iCs/>
          <w:lang w:eastAsia="en-GB"/>
        </w:rPr>
        <w:t>complaints</w:t>
      </w:r>
      <w:r w:rsidR="006C1206">
        <w:rPr>
          <w:rFonts w:ascii="Arial" w:eastAsiaTheme="minorEastAsia" w:hAnsi="Arial" w:cs="Arial"/>
          <w:iCs/>
          <w:lang w:eastAsia="en-GB"/>
        </w:rPr>
        <w:t xml:space="preserve"> book and dealt with accordingly</w:t>
      </w:r>
      <w:r w:rsidR="00636119">
        <w:rPr>
          <w:rFonts w:ascii="Arial" w:eastAsiaTheme="minorEastAsia" w:hAnsi="Arial" w:cs="Arial"/>
          <w:iCs/>
          <w:lang w:eastAsia="en-GB"/>
        </w:rPr>
        <w:t xml:space="preserve">. This could include a formal notification to CIW, and/or informing the Local Authority. </w:t>
      </w:r>
    </w:p>
    <w:p w14:paraId="772912B9" w14:textId="77777777" w:rsidR="00F660A8" w:rsidRDefault="00F660A8" w:rsidP="003E59E1">
      <w:pPr>
        <w:autoSpaceDE w:val="0"/>
        <w:autoSpaceDN w:val="0"/>
        <w:adjustRightInd w:val="0"/>
        <w:spacing w:before="120" w:after="120" w:line="360" w:lineRule="auto"/>
        <w:rPr>
          <w:rFonts w:ascii="Arial" w:eastAsiaTheme="minorEastAsia" w:hAnsi="Arial" w:cs="Arial"/>
          <w:iCs/>
          <w:lang w:eastAsia="en-GB"/>
        </w:rPr>
      </w:pPr>
    </w:p>
    <w:p w14:paraId="6DB53721" w14:textId="29F8A4C9" w:rsidR="00BA1E18" w:rsidRPr="002578AF" w:rsidRDefault="00BA1E18" w:rsidP="002578AF">
      <w:pPr>
        <w:autoSpaceDE w:val="0"/>
        <w:autoSpaceDN w:val="0"/>
        <w:adjustRightInd w:val="0"/>
        <w:spacing w:after="0" w:line="360" w:lineRule="auto"/>
        <w:rPr>
          <w:rFonts w:ascii="Arial" w:eastAsiaTheme="minorEastAsia" w:hAnsi="Arial" w:cs="Arial"/>
          <w:b/>
          <w:u w:val="single"/>
          <w:lang w:eastAsia="en-GB"/>
        </w:rPr>
      </w:pPr>
    </w:p>
    <w:sectPr w:rsidR="00BA1E18" w:rsidRPr="002578A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CDF48" w14:textId="77777777" w:rsidR="008D3BDB" w:rsidRDefault="008D3BDB" w:rsidP="00466E07">
      <w:pPr>
        <w:spacing w:after="0" w:line="240" w:lineRule="auto"/>
      </w:pPr>
      <w:r>
        <w:separator/>
      </w:r>
    </w:p>
  </w:endnote>
  <w:endnote w:type="continuationSeparator" w:id="0">
    <w:p w14:paraId="2E0545F2" w14:textId="77777777" w:rsidR="008D3BDB" w:rsidRDefault="008D3BDB" w:rsidP="0046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134457"/>
      <w:docPartObj>
        <w:docPartGallery w:val="Page Numbers (Bottom of Page)"/>
        <w:docPartUnique/>
      </w:docPartObj>
    </w:sdtPr>
    <w:sdtEndPr>
      <w:rPr>
        <w:noProof/>
      </w:rPr>
    </w:sdtEndPr>
    <w:sdtContent>
      <w:p w14:paraId="2FA02089" w14:textId="13576CC6" w:rsidR="00D67539" w:rsidRDefault="00D67539">
        <w:pPr>
          <w:pStyle w:val="Footer"/>
          <w:jc w:val="right"/>
        </w:pPr>
        <w:r>
          <w:fldChar w:fldCharType="begin"/>
        </w:r>
        <w:r>
          <w:instrText xml:space="preserve"> PAGE   \* MERGEFORMAT </w:instrText>
        </w:r>
        <w:r>
          <w:fldChar w:fldCharType="separate"/>
        </w:r>
        <w:r w:rsidR="00F04945">
          <w:rPr>
            <w:noProof/>
          </w:rPr>
          <w:t>1</w:t>
        </w:r>
        <w:r>
          <w:rPr>
            <w:noProof/>
          </w:rPr>
          <w:fldChar w:fldCharType="end"/>
        </w:r>
      </w:p>
    </w:sdtContent>
  </w:sdt>
  <w:p w14:paraId="2D0CE6F0" w14:textId="406B3831" w:rsidR="00D67539" w:rsidRDefault="006F0515">
    <w:pPr>
      <w:pStyle w:val="Footer"/>
      <w:rPr>
        <w:rFonts w:ascii="Arial" w:hAnsi="Arial" w:cs="Arial"/>
        <w:lang w:val="en-US"/>
      </w:rPr>
    </w:pPr>
    <w:r>
      <w:rPr>
        <w:rFonts w:ascii="Arial" w:hAnsi="Arial" w:cs="Arial"/>
        <w:lang w:val="en-US"/>
      </w:rPr>
      <w:t xml:space="preserve">Updated </w:t>
    </w:r>
    <w:r w:rsidR="006C6871">
      <w:rPr>
        <w:rFonts w:ascii="Arial" w:hAnsi="Arial" w:cs="Arial"/>
        <w:lang w:val="en-US"/>
      </w:rPr>
      <w:t>30</w:t>
    </w:r>
    <w:r w:rsidR="00A55F46">
      <w:rPr>
        <w:rFonts w:ascii="Arial" w:hAnsi="Arial" w:cs="Arial"/>
        <w:lang w:val="en-US"/>
      </w:rPr>
      <w:t>/0</w:t>
    </w:r>
    <w:r w:rsidR="006C6871">
      <w:rPr>
        <w:rFonts w:ascii="Arial" w:hAnsi="Arial" w:cs="Arial"/>
        <w:lang w:val="en-US"/>
      </w:rPr>
      <w:t>7</w:t>
    </w:r>
    <w:r w:rsidR="00A55F46">
      <w:rPr>
        <w:rFonts w:ascii="Arial" w:hAnsi="Arial" w:cs="Arial"/>
        <w:lang w:val="en-US"/>
      </w:rPr>
      <w:t>/2026</w:t>
    </w:r>
  </w:p>
  <w:p w14:paraId="5726FDFD" w14:textId="77777777" w:rsidR="00990F17" w:rsidRDefault="00990F17">
    <w:pPr>
      <w:pStyle w:val="Footer"/>
      <w:rPr>
        <w:rFonts w:ascii="Arial" w:hAnsi="Arial" w:cs="Arial"/>
        <w:lang w:val="en-US"/>
      </w:rPr>
    </w:pPr>
  </w:p>
  <w:p w14:paraId="4682FB27" w14:textId="77777777" w:rsidR="00EF7A89" w:rsidRDefault="00EF7A89">
    <w:pPr>
      <w:pStyle w:val="Footer"/>
      <w:rPr>
        <w:rFonts w:ascii="Arial" w:hAnsi="Arial" w:cs="Arial"/>
        <w:lang w:val="en-US"/>
      </w:rPr>
    </w:pPr>
  </w:p>
  <w:p w14:paraId="6EA97869" w14:textId="77777777" w:rsidR="007210EA" w:rsidRDefault="007210EA">
    <w:pPr>
      <w:pStyle w:val="Footer"/>
      <w:rPr>
        <w:rFonts w:ascii="Arial" w:hAnsi="Arial" w:cs="Arial"/>
        <w:lang w:val="en-US"/>
      </w:rPr>
    </w:pPr>
  </w:p>
  <w:p w14:paraId="29BCF849" w14:textId="77777777" w:rsidR="001C28D9" w:rsidRDefault="001C28D9">
    <w:pPr>
      <w:pStyle w:val="Footer"/>
      <w:rPr>
        <w:rFonts w:ascii="Arial" w:hAnsi="Arial" w:cs="Arial"/>
        <w:lang w:val="en-US"/>
      </w:rPr>
    </w:pPr>
  </w:p>
  <w:p w14:paraId="0E1CA6D1" w14:textId="69FB1D37" w:rsidR="00D67539" w:rsidRDefault="00D67539">
    <w:pPr>
      <w:pStyle w:val="Footer"/>
      <w:rPr>
        <w:rFonts w:ascii="Arial" w:hAnsi="Arial" w:cs="Arial"/>
        <w:lang w:val="en-US"/>
      </w:rPr>
    </w:pPr>
  </w:p>
  <w:p w14:paraId="619CB74C" w14:textId="77777777" w:rsidR="00D67539" w:rsidRPr="00466E07" w:rsidRDefault="00D67539">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8BFE" w14:textId="77777777" w:rsidR="008D3BDB" w:rsidRDefault="008D3BDB" w:rsidP="00466E07">
      <w:pPr>
        <w:spacing w:after="0" w:line="240" w:lineRule="auto"/>
      </w:pPr>
      <w:r>
        <w:separator/>
      </w:r>
    </w:p>
  </w:footnote>
  <w:footnote w:type="continuationSeparator" w:id="0">
    <w:p w14:paraId="629F2F05" w14:textId="77777777" w:rsidR="008D3BDB" w:rsidRDefault="008D3BDB" w:rsidP="00466E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E2824AA"/>
    <w:lvl w:ilvl="0">
      <w:numFmt w:val="bullet"/>
      <w:lvlText w:val="*"/>
      <w:lvlJc w:val="left"/>
    </w:lvl>
  </w:abstractNum>
  <w:abstractNum w:abstractNumId="1" w15:restartNumberingAfterBreak="0">
    <w:nsid w:val="058F6642"/>
    <w:multiLevelType w:val="hybridMultilevel"/>
    <w:tmpl w:val="6614A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651A5"/>
    <w:multiLevelType w:val="hybridMultilevel"/>
    <w:tmpl w:val="C6180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933A7"/>
    <w:multiLevelType w:val="hybridMultilevel"/>
    <w:tmpl w:val="AE08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F41C0"/>
    <w:multiLevelType w:val="hybridMultilevel"/>
    <w:tmpl w:val="62EEC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A35C28"/>
    <w:multiLevelType w:val="hybridMultilevel"/>
    <w:tmpl w:val="5B788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1595C"/>
    <w:multiLevelType w:val="hybridMultilevel"/>
    <w:tmpl w:val="E82C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C694F"/>
    <w:multiLevelType w:val="hybridMultilevel"/>
    <w:tmpl w:val="2E000E12"/>
    <w:lvl w:ilvl="0" w:tplc="08090001">
      <w:start w:val="1"/>
      <w:numFmt w:val="bullet"/>
      <w:lvlText w:val=""/>
      <w:lvlJc w:val="left"/>
      <w:pPr>
        <w:ind w:left="720" w:hanging="360"/>
      </w:pPr>
      <w:rPr>
        <w:rFonts w:ascii="Symbol" w:hAnsi="Symbol" w:hint="default"/>
      </w:rPr>
    </w:lvl>
    <w:lvl w:ilvl="1" w:tplc="4CF85A06">
      <w:start w:val="15"/>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E42BB8"/>
    <w:multiLevelType w:val="hybridMultilevel"/>
    <w:tmpl w:val="D3725402"/>
    <w:lvl w:ilvl="0" w:tplc="330CB69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67F3A"/>
    <w:multiLevelType w:val="hybridMultilevel"/>
    <w:tmpl w:val="46E2C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692783D"/>
    <w:multiLevelType w:val="hybridMultilevel"/>
    <w:tmpl w:val="1C7C0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27E4071"/>
    <w:multiLevelType w:val="multilevel"/>
    <w:tmpl w:val="D1C2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382377"/>
    <w:multiLevelType w:val="hybridMultilevel"/>
    <w:tmpl w:val="9972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BD40DD"/>
    <w:multiLevelType w:val="singleLevel"/>
    <w:tmpl w:val="CE981382"/>
    <w:lvl w:ilvl="0">
      <w:start w:val="1"/>
      <w:numFmt w:val="lowerLetter"/>
      <w:lvlText w:val="%1)"/>
      <w:legacy w:legacy="1" w:legacySpace="0" w:legacyIndent="0"/>
      <w:lvlJc w:val="left"/>
      <w:rPr>
        <w:rFonts w:ascii="Arial" w:hAnsi="Arial" w:cs="Arial" w:hint="default"/>
      </w:rPr>
    </w:lvl>
  </w:abstractNum>
  <w:abstractNum w:abstractNumId="14" w15:restartNumberingAfterBreak="0">
    <w:nsid w:val="73997BE7"/>
    <w:multiLevelType w:val="multilevel"/>
    <w:tmpl w:val="216E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2549846">
    <w:abstractNumId w:val="0"/>
    <w:lvlOverride w:ilvl="0">
      <w:lvl w:ilvl="0">
        <w:numFmt w:val="bullet"/>
        <w:lvlText w:val=""/>
        <w:legacy w:legacy="1" w:legacySpace="0" w:legacyIndent="0"/>
        <w:lvlJc w:val="left"/>
        <w:rPr>
          <w:rFonts w:ascii="Symbol" w:hAnsi="Symbol" w:hint="default"/>
        </w:rPr>
      </w:lvl>
    </w:lvlOverride>
  </w:num>
  <w:num w:numId="2" w16cid:durableId="348870422">
    <w:abstractNumId w:val="12"/>
  </w:num>
  <w:num w:numId="3" w16cid:durableId="1622489423">
    <w:abstractNumId w:val="8"/>
  </w:num>
  <w:num w:numId="4" w16cid:durableId="1173571300">
    <w:abstractNumId w:val="13"/>
  </w:num>
  <w:num w:numId="5" w16cid:durableId="309289792">
    <w:abstractNumId w:val="2"/>
  </w:num>
  <w:num w:numId="6" w16cid:durableId="469908197">
    <w:abstractNumId w:val="6"/>
  </w:num>
  <w:num w:numId="7" w16cid:durableId="928392300">
    <w:abstractNumId w:val="3"/>
  </w:num>
  <w:num w:numId="8" w16cid:durableId="595672275">
    <w:abstractNumId w:val="5"/>
  </w:num>
  <w:num w:numId="9" w16cid:durableId="1660840696">
    <w:abstractNumId w:val="9"/>
  </w:num>
  <w:num w:numId="10" w16cid:durableId="1368021591">
    <w:abstractNumId w:val="10"/>
  </w:num>
  <w:num w:numId="11" w16cid:durableId="1585995279">
    <w:abstractNumId w:val="4"/>
  </w:num>
  <w:num w:numId="12" w16cid:durableId="1602183993">
    <w:abstractNumId w:val="7"/>
  </w:num>
  <w:num w:numId="13" w16cid:durableId="744886195">
    <w:abstractNumId w:val="1"/>
  </w:num>
  <w:num w:numId="14" w16cid:durableId="1827670752">
    <w:abstractNumId w:val="14"/>
  </w:num>
  <w:num w:numId="15" w16cid:durableId="1579511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E07"/>
    <w:rsid w:val="00003853"/>
    <w:rsid w:val="00007D65"/>
    <w:rsid w:val="00023153"/>
    <w:rsid w:val="00023D83"/>
    <w:rsid w:val="000352D9"/>
    <w:rsid w:val="00037C19"/>
    <w:rsid w:val="0004298D"/>
    <w:rsid w:val="00053FD7"/>
    <w:rsid w:val="00055B77"/>
    <w:rsid w:val="0006682E"/>
    <w:rsid w:val="0007000D"/>
    <w:rsid w:val="00090672"/>
    <w:rsid w:val="000952F5"/>
    <w:rsid w:val="000A24A8"/>
    <w:rsid w:val="000A575E"/>
    <w:rsid w:val="000B01A4"/>
    <w:rsid w:val="000B219E"/>
    <w:rsid w:val="000D5C56"/>
    <w:rsid w:val="000E0DE9"/>
    <w:rsid w:val="000E458B"/>
    <w:rsid w:val="000E5BBC"/>
    <w:rsid w:val="000F210D"/>
    <w:rsid w:val="000F2F46"/>
    <w:rsid w:val="0010123F"/>
    <w:rsid w:val="00121A37"/>
    <w:rsid w:val="0014170E"/>
    <w:rsid w:val="00164E5E"/>
    <w:rsid w:val="00187067"/>
    <w:rsid w:val="00197A1E"/>
    <w:rsid w:val="00197B04"/>
    <w:rsid w:val="001A1181"/>
    <w:rsid w:val="001C0CC5"/>
    <w:rsid w:val="001C284A"/>
    <w:rsid w:val="001C28D9"/>
    <w:rsid w:val="001C6399"/>
    <w:rsid w:val="001C646B"/>
    <w:rsid w:val="001C70C7"/>
    <w:rsid w:val="001D6E79"/>
    <w:rsid w:val="001E15C1"/>
    <w:rsid w:val="001E2D4B"/>
    <w:rsid w:val="001F6399"/>
    <w:rsid w:val="00203598"/>
    <w:rsid w:val="00204B66"/>
    <w:rsid w:val="00231838"/>
    <w:rsid w:val="00233B6B"/>
    <w:rsid w:val="00246AF8"/>
    <w:rsid w:val="002474D9"/>
    <w:rsid w:val="0024757A"/>
    <w:rsid w:val="00251208"/>
    <w:rsid w:val="00252000"/>
    <w:rsid w:val="002568B9"/>
    <w:rsid w:val="002578AF"/>
    <w:rsid w:val="00267FED"/>
    <w:rsid w:val="002739E9"/>
    <w:rsid w:val="0028264C"/>
    <w:rsid w:val="00293330"/>
    <w:rsid w:val="00297FBB"/>
    <w:rsid w:val="002A252E"/>
    <w:rsid w:val="002A54A8"/>
    <w:rsid w:val="002E11DE"/>
    <w:rsid w:val="002E63AC"/>
    <w:rsid w:val="002E6D73"/>
    <w:rsid w:val="002F6939"/>
    <w:rsid w:val="00301236"/>
    <w:rsid w:val="003112E8"/>
    <w:rsid w:val="00330DB1"/>
    <w:rsid w:val="00334C74"/>
    <w:rsid w:val="00335746"/>
    <w:rsid w:val="0034269A"/>
    <w:rsid w:val="003575CD"/>
    <w:rsid w:val="00357962"/>
    <w:rsid w:val="003653BC"/>
    <w:rsid w:val="003809AF"/>
    <w:rsid w:val="00381214"/>
    <w:rsid w:val="003960E4"/>
    <w:rsid w:val="003A40E8"/>
    <w:rsid w:val="003A5B89"/>
    <w:rsid w:val="003B1791"/>
    <w:rsid w:val="003B5A1F"/>
    <w:rsid w:val="003C3A22"/>
    <w:rsid w:val="003D2DD5"/>
    <w:rsid w:val="003E1324"/>
    <w:rsid w:val="003E2EF3"/>
    <w:rsid w:val="003E59E1"/>
    <w:rsid w:val="003E6EAD"/>
    <w:rsid w:val="00400036"/>
    <w:rsid w:val="00405E47"/>
    <w:rsid w:val="00412EBA"/>
    <w:rsid w:val="00423DF1"/>
    <w:rsid w:val="00430C45"/>
    <w:rsid w:val="00434AF0"/>
    <w:rsid w:val="004435D0"/>
    <w:rsid w:val="004459AD"/>
    <w:rsid w:val="00445F5A"/>
    <w:rsid w:val="004550B3"/>
    <w:rsid w:val="00457467"/>
    <w:rsid w:val="00460087"/>
    <w:rsid w:val="0046200A"/>
    <w:rsid w:val="00466E07"/>
    <w:rsid w:val="00471829"/>
    <w:rsid w:val="00481BEC"/>
    <w:rsid w:val="004A2D31"/>
    <w:rsid w:val="004B247B"/>
    <w:rsid w:val="004B57DA"/>
    <w:rsid w:val="004B6B82"/>
    <w:rsid w:val="004B7266"/>
    <w:rsid w:val="004C623E"/>
    <w:rsid w:val="004C7DE0"/>
    <w:rsid w:val="004D0828"/>
    <w:rsid w:val="004D4A84"/>
    <w:rsid w:val="004D6806"/>
    <w:rsid w:val="004E03AB"/>
    <w:rsid w:val="004E1CDC"/>
    <w:rsid w:val="004F02A8"/>
    <w:rsid w:val="004F0B8C"/>
    <w:rsid w:val="004F2E30"/>
    <w:rsid w:val="00501466"/>
    <w:rsid w:val="0050210D"/>
    <w:rsid w:val="005148B4"/>
    <w:rsid w:val="00536D99"/>
    <w:rsid w:val="00545C29"/>
    <w:rsid w:val="00553439"/>
    <w:rsid w:val="005801D3"/>
    <w:rsid w:val="00587BC6"/>
    <w:rsid w:val="005955F7"/>
    <w:rsid w:val="005B6E60"/>
    <w:rsid w:val="005C4915"/>
    <w:rsid w:val="005C7B47"/>
    <w:rsid w:val="005D3AC0"/>
    <w:rsid w:val="005E4EFD"/>
    <w:rsid w:val="005E6F06"/>
    <w:rsid w:val="005F2B3C"/>
    <w:rsid w:val="005F42BE"/>
    <w:rsid w:val="005F44E4"/>
    <w:rsid w:val="0060511F"/>
    <w:rsid w:val="00610197"/>
    <w:rsid w:val="0062444B"/>
    <w:rsid w:val="00626448"/>
    <w:rsid w:val="00627E08"/>
    <w:rsid w:val="00630995"/>
    <w:rsid w:val="00636119"/>
    <w:rsid w:val="00637B43"/>
    <w:rsid w:val="00640E8F"/>
    <w:rsid w:val="006469BD"/>
    <w:rsid w:val="00663016"/>
    <w:rsid w:val="00676E2F"/>
    <w:rsid w:val="00685D1E"/>
    <w:rsid w:val="00687E09"/>
    <w:rsid w:val="00692CB1"/>
    <w:rsid w:val="0069418F"/>
    <w:rsid w:val="006A170D"/>
    <w:rsid w:val="006A6E34"/>
    <w:rsid w:val="006B61EE"/>
    <w:rsid w:val="006B68D9"/>
    <w:rsid w:val="006C1206"/>
    <w:rsid w:val="006C6871"/>
    <w:rsid w:val="006D5A98"/>
    <w:rsid w:val="006E510C"/>
    <w:rsid w:val="006F0515"/>
    <w:rsid w:val="006F1591"/>
    <w:rsid w:val="006F59CB"/>
    <w:rsid w:val="006F6E98"/>
    <w:rsid w:val="0070770B"/>
    <w:rsid w:val="007210EA"/>
    <w:rsid w:val="00733433"/>
    <w:rsid w:val="00743141"/>
    <w:rsid w:val="00757C39"/>
    <w:rsid w:val="00772C1A"/>
    <w:rsid w:val="0077526D"/>
    <w:rsid w:val="00777681"/>
    <w:rsid w:val="00785B1E"/>
    <w:rsid w:val="007C65B2"/>
    <w:rsid w:val="007D314D"/>
    <w:rsid w:val="007D78EA"/>
    <w:rsid w:val="007E5315"/>
    <w:rsid w:val="007F5585"/>
    <w:rsid w:val="008042BC"/>
    <w:rsid w:val="00805685"/>
    <w:rsid w:val="008063F4"/>
    <w:rsid w:val="00806CA2"/>
    <w:rsid w:val="00807C33"/>
    <w:rsid w:val="00833F6E"/>
    <w:rsid w:val="008378FA"/>
    <w:rsid w:val="0085395C"/>
    <w:rsid w:val="00855D7E"/>
    <w:rsid w:val="008753D4"/>
    <w:rsid w:val="00877DC5"/>
    <w:rsid w:val="008802E4"/>
    <w:rsid w:val="00884A74"/>
    <w:rsid w:val="008930A5"/>
    <w:rsid w:val="00895184"/>
    <w:rsid w:val="008C26E2"/>
    <w:rsid w:val="008C4104"/>
    <w:rsid w:val="008C7FDA"/>
    <w:rsid w:val="008D3BDB"/>
    <w:rsid w:val="008D53A0"/>
    <w:rsid w:val="008E61AA"/>
    <w:rsid w:val="008F2A82"/>
    <w:rsid w:val="008F2AB6"/>
    <w:rsid w:val="008F3A3B"/>
    <w:rsid w:val="008F664C"/>
    <w:rsid w:val="0091394D"/>
    <w:rsid w:val="0091540A"/>
    <w:rsid w:val="00916071"/>
    <w:rsid w:val="00922ECF"/>
    <w:rsid w:val="00926A5C"/>
    <w:rsid w:val="009355FC"/>
    <w:rsid w:val="009376D0"/>
    <w:rsid w:val="00942B0B"/>
    <w:rsid w:val="00950AFF"/>
    <w:rsid w:val="009548D2"/>
    <w:rsid w:val="00961BF2"/>
    <w:rsid w:val="0096315F"/>
    <w:rsid w:val="00973E9A"/>
    <w:rsid w:val="00990F17"/>
    <w:rsid w:val="009A2070"/>
    <w:rsid w:val="009C67CF"/>
    <w:rsid w:val="009D572C"/>
    <w:rsid w:val="009D73E7"/>
    <w:rsid w:val="009E1499"/>
    <w:rsid w:val="00A0440A"/>
    <w:rsid w:val="00A26EB3"/>
    <w:rsid w:val="00A4162D"/>
    <w:rsid w:val="00A455B3"/>
    <w:rsid w:val="00A4668E"/>
    <w:rsid w:val="00A55F46"/>
    <w:rsid w:val="00A6086B"/>
    <w:rsid w:val="00A60EF6"/>
    <w:rsid w:val="00A662D7"/>
    <w:rsid w:val="00A708A2"/>
    <w:rsid w:val="00A71CF7"/>
    <w:rsid w:val="00A80573"/>
    <w:rsid w:val="00A87888"/>
    <w:rsid w:val="00AA21AC"/>
    <w:rsid w:val="00AA43DE"/>
    <w:rsid w:val="00AB3C3D"/>
    <w:rsid w:val="00AB51BE"/>
    <w:rsid w:val="00AC76B5"/>
    <w:rsid w:val="00AD371C"/>
    <w:rsid w:val="00AE0459"/>
    <w:rsid w:val="00AE6644"/>
    <w:rsid w:val="00AF5ADE"/>
    <w:rsid w:val="00B05D50"/>
    <w:rsid w:val="00B13199"/>
    <w:rsid w:val="00B1767F"/>
    <w:rsid w:val="00B32779"/>
    <w:rsid w:val="00B35E82"/>
    <w:rsid w:val="00B4290C"/>
    <w:rsid w:val="00B4748C"/>
    <w:rsid w:val="00B6092A"/>
    <w:rsid w:val="00B70C21"/>
    <w:rsid w:val="00B74580"/>
    <w:rsid w:val="00B909AC"/>
    <w:rsid w:val="00BA1E18"/>
    <w:rsid w:val="00BA6B07"/>
    <w:rsid w:val="00BB3544"/>
    <w:rsid w:val="00BC1DD1"/>
    <w:rsid w:val="00BD18AF"/>
    <w:rsid w:val="00BD35C9"/>
    <w:rsid w:val="00C20FD8"/>
    <w:rsid w:val="00C25E0C"/>
    <w:rsid w:val="00C26B22"/>
    <w:rsid w:val="00C33CAC"/>
    <w:rsid w:val="00C4714F"/>
    <w:rsid w:val="00C5218D"/>
    <w:rsid w:val="00C557D0"/>
    <w:rsid w:val="00C64BC8"/>
    <w:rsid w:val="00C81EFF"/>
    <w:rsid w:val="00C826AE"/>
    <w:rsid w:val="00C8452C"/>
    <w:rsid w:val="00C90B55"/>
    <w:rsid w:val="00C913B1"/>
    <w:rsid w:val="00CA62DC"/>
    <w:rsid w:val="00CB452B"/>
    <w:rsid w:val="00CB75DA"/>
    <w:rsid w:val="00CB76F3"/>
    <w:rsid w:val="00CE2CE0"/>
    <w:rsid w:val="00CE4DDB"/>
    <w:rsid w:val="00D024B1"/>
    <w:rsid w:val="00D34502"/>
    <w:rsid w:val="00D43308"/>
    <w:rsid w:val="00D44470"/>
    <w:rsid w:val="00D460F2"/>
    <w:rsid w:val="00D47CF7"/>
    <w:rsid w:val="00D55B20"/>
    <w:rsid w:val="00D6041F"/>
    <w:rsid w:val="00D61363"/>
    <w:rsid w:val="00D67539"/>
    <w:rsid w:val="00D723EE"/>
    <w:rsid w:val="00D726BA"/>
    <w:rsid w:val="00D778BB"/>
    <w:rsid w:val="00D81AEA"/>
    <w:rsid w:val="00D8262E"/>
    <w:rsid w:val="00D90E47"/>
    <w:rsid w:val="00DB0F21"/>
    <w:rsid w:val="00DB4457"/>
    <w:rsid w:val="00DB708F"/>
    <w:rsid w:val="00DC0FF8"/>
    <w:rsid w:val="00DC1E9C"/>
    <w:rsid w:val="00DC30CB"/>
    <w:rsid w:val="00DD49A9"/>
    <w:rsid w:val="00DE064A"/>
    <w:rsid w:val="00DE7194"/>
    <w:rsid w:val="00DF0F2C"/>
    <w:rsid w:val="00DF206D"/>
    <w:rsid w:val="00E04C37"/>
    <w:rsid w:val="00E21F8A"/>
    <w:rsid w:val="00E23879"/>
    <w:rsid w:val="00E3204D"/>
    <w:rsid w:val="00E32C52"/>
    <w:rsid w:val="00E43180"/>
    <w:rsid w:val="00E44EBE"/>
    <w:rsid w:val="00E5155B"/>
    <w:rsid w:val="00E7155B"/>
    <w:rsid w:val="00E94ECF"/>
    <w:rsid w:val="00EA228B"/>
    <w:rsid w:val="00EA5FC5"/>
    <w:rsid w:val="00EB154F"/>
    <w:rsid w:val="00EB2756"/>
    <w:rsid w:val="00EC5794"/>
    <w:rsid w:val="00ED13F4"/>
    <w:rsid w:val="00ED722B"/>
    <w:rsid w:val="00EE7364"/>
    <w:rsid w:val="00EE7780"/>
    <w:rsid w:val="00EF7A7F"/>
    <w:rsid w:val="00EF7A89"/>
    <w:rsid w:val="00EF7C46"/>
    <w:rsid w:val="00F04945"/>
    <w:rsid w:val="00F23E57"/>
    <w:rsid w:val="00F24028"/>
    <w:rsid w:val="00F27574"/>
    <w:rsid w:val="00F30EDA"/>
    <w:rsid w:val="00F31E4D"/>
    <w:rsid w:val="00F32692"/>
    <w:rsid w:val="00F46C9B"/>
    <w:rsid w:val="00F5081E"/>
    <w:rsid w:val="00F62115"/>
    <w:rsid w:val="00F660A8"/>
    <w:rsid w:val="00F67802"/>
    <w:rsid w:val="00F734C2"/>
    <w:rsid w:val="00F82771"/>
    <w:rsid w:val="00F97D26"/>
    <w:rsid w:val="00FA6731"/>
    <w:rsid w:val="00FB0E7B"/>
    <w:rsid w:val="00FC413A"/>
    <w:rsid w:val="00FC7AE5"/>
    <w:rsid w:val="00FD66DF"/>
    <w:rsid w:val="00FE141B"/>
    <w:rsid w:val="00FE2192"/>
    <w:rsid w:val="00FE483A"/>
    <w:rsid w:val="00FF0B0B"/>
    <w:rsid w:val="00FF0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CE3B3"/>
  <w15:chartTrackingRefBased/>
  <w15:docId w15:val="{0D04F84A-D545-42C4-8B6D-712DFEFE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E07"/>
  </w:style>
  <w:style w:type="paragraph" w:styleId="Footer">
    <w:name w:val="footer"/>
    <w:basedOn w:val="Normal"/>
    <w:link w:val="FooterChar"/>
    <w:uiPriority w:val="99"/>
    <w:unhideWhenUsed/>
    <w:rsid w:val="00466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E07"/>
  </w:style>
  <w:style w:type="table" w:styleId="TableGrid">
    <w:name w:val="Table Grid"/>
    <w:basedOn w:val="TableNormal"/>
    <w:uiPriority w:val="39"/>
    <w:rsid w:val="002E6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708F"/>
    <w:pPr>
      <w:ind w:left="720"/>
      <w:contextualSpacing/>
    </w:pPr>
  </w:style>
  <w:style w:type="table" w:customStyle="1" w:styleId="TableGrid1">
    <w:name w:val="Table Grid1"/>
    <w:basedOn w:val="TableNormal"/>
    <w:next w:val="TableGrid"/>
    <w:uiPriority w:val="39"/>
    <w:rsid w:val="00DB708F"/>
    <w:pPr>
      <w:spacing w:after="0" w:line="240" w:lineRule="auto"/>
    </w:pPr>
    <w:rPr>
      <w:rFonts w:eastAsiaTheme="minorEastAsia"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708F"/>
    <w:pPr>
      <w:spacing w:after="0" w:line="240" w:lineRule="auto"/>
    </w:pPr>
    <w:rPr>
      <w:rFonts w:eastAsiaTheme="minorEastAsia"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B3C3D"/>
    <w:pPr>
      <w:spacing w:after="0" w:line="240" w:lineRule="auto"/>
    </w:pPr>
    <w:rPr>
      <w:rFonts w:eastAsiaTheme="minorEastAsia"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62D"/>
    <w:rPr>
      <w:color w:val="0563C1" w:themeColor="hyperlink"/>
      <w:u w:val="single"/>
    </w:rPr>
  </w:style>
  <w:style w:type="paragraph" w:styleId="BalloonText">
    <w:name w:val="Balloon Text"/>
    <w:basedOn w:val="Normal"/>
    <w:link w:val="BalloonTextChar"/>
    <w:uiPriority w:val="99"/>
    <w:semiHidden/>
    <w:unhideWhenUsed/>
    <w:rsid w:val="00233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B6B"/>
    <w:rPr>
      <w:rFonts w:ascii="Segoe UI" w:hAnsi="Segoe UI" w:cs="Segoe UI"/>
      <w:sz w:val="18"/>
      <w:szCs w:val="18"/>
    </w:rPr>
  </w:style>
  <w:style w:type="paragraph" w:styleId="FootnoteText">
    <w:name w:val="footnote text"/>
    <w:basedOn w:val="Normal"/>
    <w:link w:val="FootnoteTextChar"/>
    <w:uiPriority w:val="99"/>
    <w:semiHidden/>
    <w:unhideWhenUsed/>
    <w:rsid w:val="000352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2D9"/>
    <w:rPr>
      <w:sz w:val="20"/>
      <w:szCs w:val="20"/>
    </w:rPr>
  </w:style>
  <w:style w:type="character" w:styleId="FootnoteReference">
    <w:name w:val="footnote reference"/>
    <w:basedOn w:val="DefaultParagraphFont"/>
    <w:uiPriority w:val="99"/>
    <w:semiHidden/>
    <w:unhideWhenUsed/>
    <w:rsid w:val="000352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5216">
      <w:bodyDiv w:val="1"/>
      <w:marLeft w:val="0"/>
      <w:marRight w:val="0"/>
      <w:marTop w:val="0"/>
      <w:marBottom w:val="0"/>
      <w:divBdr>
        <w:top w:val="none" w:sz="0" w:space="0" w:color="auto"/>
        <w:left w:val="none" w:sz="0" w:space="0" w:color="auto"/>
        <w:bottom w:val="none" w:sz="0" w:space="0" w:color="auto"/>
        <w:right w:val="none" w:sz="0" w:space="0" w:color="auto"/>
      </w:divBdr>
    </w:div>
    <w:div w:id="732435236">
      <w:bodyDiv w:val="1"/>
      <w:marLeft w:val="0"/>
      <w:marRight w:val="0"/>
      <w:marTop w:val="0"/>
      <w:marBottom w:val="0"/>
      <w:divBdr>
        <w:top w:val="none" w:sz="0" w:space="0" w:color="auto"/>
        <w:left w:val="none" w:sz="0" w:space="0" w:color="auto"/>
        <w:bottom w:val="none" w:sz="0" w:space="0" w:color="auto"/>
        <w:right w:val="none" w:sz="0" w:space="0" w:color="auto"/>
      </w:divBdr>
    </w:div>
    <w:div w:id="160781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munitiesofcommunitie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rapeuticcommunitie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0248c99-3474-4f06-b0c3-750098e2c39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F7BC38C474BC4181F53511CD2D58E0" ma:contentTypeVersion="15" ma:contentTypeDescription="Create a new document." ma:contentTypeScope="" ma:versionID="aa594ebbbae5f1d256a71b10486b59ef">
  <xsd:schema xmlns:xsd="http://www.w3.org/2001/XMLSchema" xmlns:xs="http://www.w3.org/2001/XMLSchema" xmlns:p="http://schemas.microsoft.com/office/2006/metadata/properties" xmlns:ns3="e0248c99-3474-4f06-b0c3-750098e2c399" xmlns:ns4="46d88582-6979-4a93-a8b0-d5304ba16cf2" targetNamespace="http://schemas.microsoft.com/office/2006/metadata/properties" ma:root="true" ma:fieldsID="3959894354caa8c9ac9f88ef68ea8ee3" ns3:_="" ns4:_="">
    <xsd:import namespace="e0248c99-3474-4f06-b0c3-750098e2c399"/>
    <xsd:import namespace="46d88582-6979-4a93-a8b0-d5304ba16cf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48c99-3474-4f06-b0c3-750098e2c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88582-6979-4a93-a8b0-d5304ba16c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826FC-3ACF-4F99-B958-7929CC695666}">
  <ds:schemaRefs>
    <ds:schemaRef ds:uri="http://schemas.microsoft.com/sharepoint/v3/contenttype/forms"/>
  </ds:schemaRefs>
</ds:datastoreItem>
</file>

<file path=customXml/itemProps2.xml><?xml version="1.0" encoding="utf-8"?>
<ds:datastoreItem xmlns:ds="http://schemas.openxmlformats.org/officeDocument/2006/customXml" ds:itemID="{60284696-D8BB-4420-B05F-EADF5B520DCA}">
  <ds:schemaRefs>
    <ds:schemaRef ds:uri="http://schemas.microsoft.com/office/2006/metadata/properties"/>
    <ds:schemaRef ds:uri="http://schemas.microsoft.com/office/infopath/2007/PartnerControls"/>
    <ds:schemaRef ds:uri="e0248c99-3474-4f06-b0c3-750098e2c399"/>
  </ds:schemaRefs>
</ds:datastoreItem>
</file>

<file path=customXml/itemProps3.xml><?xml version="1.0" encoding="utf-8"?>
<ds:datastoreItem xmlns:ds="http://schemas.openxmlformats.org/officeDocument/2006/customXml" ds:itemID="{11DD18FD-4849-4482-B9F7-EE4499AB4A42}">
  <ds:schemaRefs>
    <ds:schemaRef ds:uri="http://schemas.openxmlformats.org/officeDocument/2006/bibliography"/>
  </ds:schemaRefs>
</ds:datastoreItem>
</file>

<file path=customXml/itemProps4.xml><?xml version="1.0" encoding="utf-8"?>
<ds:datastoreItem xmlns:ds="http://schemas.openxmlformats.org/officeDocument/2006/customXml" ds:itemID="{1A7159D0-8F71-46DB-A5FE-983FD52F6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48c99-3474-4f06-b0c3-750098e2c399"/>
    <ds:schemaRef ds:uri="46d88582-6979-4a93-a8b0-d5304ba16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8659</Words>
  <Characters>49361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Russell</dc:creator>
  <cp:keywords/>
  <dc:description/>
  <cp:lastModifiedBy>Sarah Nicholls</cp:lastModifiedBy>
  <cp:revision>3</cp:revision>
  <cp:lastPrinted>2024-11-06T10:57:00Z</cp:lastPrinted>
  <dcterms:created xsi:type="dcterms:W3CDTF">2026-07-31T08:27:00Z</dcterms:created>
  <dcterms:modified xsi:type="dcterms:W3CDTF">2026-07-31T08:29:00Z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0x010100CFF7BC38C474BC4181F53511CD2D58E0</vt:lpwstr>
  </property>
</Properties>
</file>